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33976" w14:textId="77777777" w:rsidR="00DB7F39" w:rsidRPr="007B44C4" w:rsidRDefault="00DB7F39" w:rsidP="00037260">
      <w:pPr>
        <w:spacing w:after="200" w:line="276" w:lineRule="auto"/>
        <w:ind w:left="8640" w:right="400" w:firstLine="720"/>
        <w:rPr>
          <w:bCs/>
          <w:lang w:val="ro-RO"/>
        </w:rPr>
      </w:pPr>
    </w:p>
    <w:p w14:paraId="20986795" w14:textId="39FA4521" w:rsidR="00A43636" w:rsidRPr="007B44C4" w:rsidRDefault="00A43636" w:rsidP="00A43636">
      <w:pPr>
        <w:pStyle w:val="Header"/>
        <w:jc w:val="both"/>
        <w:rPr>
          <w:b/>
          <w:i/>
        </w:rPr>
      </w:pPr>
      <w:proofErr w:type="spellStart"/>
      <w:r w:rsidRPr="007B44C4">
        <w:rPr>
          <w:b/>
          <w:i/>
        </w:rPr>
        <w:t>Centralizator</w:t>
      </w:r>
      <w:proofErr w:type="spellEnd"/>
      <w:r w:rsidRPr="007B44C4">
        <w:rPr>
          <w:b/>
          <w:i/>
        </w:rPr>
        <w:t xml:space="preserve"> </w:t>
      </w:r>
      <w:proofErr w:type="spellStart"/>
      <w:r w:rsidRPr="007B44C4">
        <w:rPr>
          <w:b/>
          <w:i/>
        </w:rPr>
        <w:t>Observaţii</w:t>
      </w:r>
      <w:proofErr w:type="spellEnd"/>
      <w:r w:rsidRPr="007B44C4">
        <w:rPr>
          <w:b/>
          <w:i/>
        </w:rPr>
        <w:t xml:space="preserve"> la </w:t>
      </w:r>
      <w:proofErr w:type="spellStart"/>
      <w:r w:rsidRPr="007B44C4">
        <w:rPr>
          <w:b/>
          <w:i/>
        </w:rPr>
        <w:t>Ordinul</w:t>
      </w:r>
      <w:proofErr w:type="spellEnd"/>
      <w:r w:rsidRPr="007B44C4">
        <w:rPr>
          <w:b/>
          <w:i/>
        </w:rPr>
        <w:t xml:space="preserve"> </w:t>
      </w:r>
      <w:proofErr w:type="spellStart"/>
      <w:r w:rsidRPr="007B44C4">
        <w:rPr>
          <w:b/>
          <w:i/>
        </w:rPr>
        <w:t>pentru</w:t>
      </w:r>
      <w:proofErr w:type="spellEnd"/>
      <w:r w:rsidRPr="007B44C4">
        <w:rPr>
          <w:b/>
          <w:i/>
        </w:rPr>
        <w:t xml:space="preserve"> </w:t>
      </w:r>
      <w:proofErr w:type="spellStart"/>
      <w:r w:rsidRPr="007B44C4">
        <w:rPr>
          <w:b/>
          <w:i/>
        </w:rPr>
        <w:t>modificarea</w:t>
      </w:r>
      <w:proofErr w:type="spellEnd"/>
      <w:r w:rsidRPr="007B44C4">
        <w:rPr>
          <w:b/>
          <w:i/>
        </w:rPr>
        <w:t xml:space="preserve"> </w:t>
      </w:r>
      <w:proofErr w:type="spellStart"/>
      <w:r w:rsidRPr="007B44C4">
        <w:rPr>
          <w:b/>
          <w:i/>
        </w:rPr>
        <w:t>Ordinului</w:t>
      </w:r>
      <w:proofErr w:type="spellEnd"/>
      <w:r w:rsidRPr="007B44C4">
        <w:rPr>
          <w:b/>
          <w:i/>
        </w:rPr>
        <w:t xml:space="preserve"> </w:t>
      </w:r>
      <w:proofErr w:type="spellStart"/>
      <w:r w:rsidRPr="007B44C4">
        <w:rPr>
          <w:b/>
          <w:i/>
        </w:rPr>
        <w:t>președintelui</w:t>
      </w:r>
      <w:proofErr w:type="spellEnd"/>
      <w:r w:rsidRPr="007B44C4">
        <w:rPr>
          <w:b/>
          <w:i/>
        </w:rPr>
        <w:t xml:space="preserve"> </w:t>
      </w:r>
      <w:proofErr w:type="spellStart"/>
      <w:r w:rsidRPr="007B44C4">
        <w:rPr>
          <w:b/>
          <w:i/>
        </w:rPr>
        <w:t>Autorității</w:t>
      </w:r>
      <w:proofErr w:type="spellEnd"/>
      <w:r w:rsidRPr="007B44C4">
        <w:rPr>
          <w:b/>
          <w:i/>
        </w:rPr>
        <w:t xml:space="preserve"> </w:t>
      </w:r>
      <w:proofErr w:type="spellStart"/>
      <w:r w:rsidRPr="007B44C4">
        <w:rPr>
          <w:b/>
          <w:i/>
        </w:rPr>
        <w:t>Naționale</w:t>
      </w:r>
      <w:proofErr w:type="spellEnd"/>
      <w:r w:rsidRPr="007B44C4">
        <w:rPr>
          <w:b/>
          <w:i/>
        </w:rPr>
        <w:t xml:space="preserve"> de </w:t>
      </w:r>
      <w:proofErr w:type="spellStart"/>
      <w:r w:rsidRPr="007B44C4">
        <w:rPr>
          <w:b/>
          <w:i/>
        </w:rPr>
        <w:t>Reglementare</w:t>
      </w:r>
      <w:proofErr w:type="spellEnd"/>
      <w:r w:rsidRPr="007B44C4">
        <w:rPr>
          <w:b/>
          <w:i/>
        </w:rPr>
        <w:t xml:space="preserve"> </w:t>
      </w:r>
      <w:proofErr w:type="spellStart"/>
      <w:r w:rsidRPr="007B44C4">
        <w:rPr>
          <w:b/>
          <w:i/>
        </w:rPr>
        <w:t>în</w:t>
      </w:r>
      <w:proofErr w:type="spellEnd"/>
      <w:r w:rsidRPr="007B44C4">
        <w:rPr>
          <w:b/>
          <w:i/>
        </w:rPr>
        <w:t xml:space="preserve"> </w:t>
      </w:r>
      <w:proofErr w:type="spellStart"/>
      <w:r w:rsidRPr="007B44C4">
        <w:rPr>
          <w:b/>
          <w:i/>
        </w:rPr>
        <w:t>Domeniul</w:t>
      </w:r>
      <w:proofErr w:type="spellEnd"/>
      <w:r w:rsidRPr="007B44C4">
        <w:rPr>
          <w:b/>
          <w:i/>
        </w:rPr>
        <w:t xml:space="preserve"> </w:t>
      </w:r>
      <w:proofErr w:type="spellStart"/>
      <w:r w:rsidRPr="007B44C4">
        <w:rPr>
          <w:b/>
          <w:i/>
        </w:rPr>
        <w:t>Energiei</w:t>
      </w:r>
      <w:proofErr w:type="spellEnd"/>
      <w:r w:rsidRPr="007B44C4">
        <w:rPr>
          <w:b/>
          <w:i/>
        </w:rPr>
        <w:t xml:space="preserve"> nr. </w:t>
      </w:r>
      <w:r w:rsidR="00B56ACB">
        <w:rPr>
          <w:b/>
          <w:i/>
        </w:rPr>
        <w:t>41</w:t>
      </w:r>
      <w:r w:rsidRPr="007B44C4">
        <w:rPr>
          <w:b/>
          <w:i/>
        </w:rPr>
        <w:t>/201</w:t>
      </w:r>
      <w:r w:rsidR="00B56ACB">
        <w:rPr>
          <w:b/>
          <w:i/>
        </w:rPr>
        <w:t>9</w:t>
      </w:r>
      <w:r w:rsidRPr="007B44C4">
        <w:rPr>
          <w:b/>
          <w:i/>
        </w:rPr>
        <w:t xml:space="preserve"> </w:t>
      </w:r>
      <w:proofErr w:type="spellStart"/>
      <w:r w:rsidRPr="007B44C4">
        <w:rPr>
          <w:b/>
          <w:i/>
        </w:rPr>
        <w:t>privind</w:t>
      </w:r>
      <w:proofErr w:type="spellEnd"/>
      <w:r w:rsidRPr="007B44C4">
        <w:rPr>
          <w:b/>
          <w:i/>
        </w:rPr>
        <w:t xml:space="preserve"> </w:t>
      </w:r>
      <w:proofErr w:type="spellStart"/>
      <w:r w:rsidRPr="007B44C4">
        <w:rPr>
          <w:b/>
          <w:i/>
        </w:rPr>
        <w:t>aprobarea</w:t>
      </w:r>
      <w:proofErr w:type="spellEnd"/>
      <w:r w:rsidRPr="007B44C4">
        <w:rPr>
          <w:b/>
          <w:i/>
        </w:rPr>
        <w:t xml:space="preserve"> </w:t>
      </w:r>
      <w:proofErr w:type="spellStart"/>
      <w:r w:rsidRPr="007B44C4">
        <w:rPr>
          <w:b/>
          <w:i/>
        </w:rPr>
        <w:t>Metodologiei</w:t>
      </w:r>
      <w:proofErr w:type="spellEnd"/>
      <w:r w:rsidRPr="007B44C4">
        <w:rPr>
          <w:b/>
          <w:i/>
        </w:rPr>
        <w:t xml:space="preserve"> de </w:t>
      </w:r>
      <w:proofErr w:type="spellStart"/>
      <w:r w:rsidRPr="007B44C4">
        <w:rPr>
          <w:b/>
          <w:i/>
        </w:rPr>
        <w:t>stabilire</w:t>
      </w:r>
      <w:proofErr w:type="spellEnd"/>
      <w:r w:rsidRPr="007B44C4">
        <w:rPr>
          <w:b/>
          <w:i/>
        </w:rPr>
        <w:t xml:space="preserve"> a </w:t>
      </w:r>
      <w:proofErr w:type="spellStart"/>
      <w:r w:rsidRPr="007B44C4">
        <w:rPr>
          <w:b/>
          <w:i/>
        </w:rPr>
        <w:t>tarifelor</w:t>
      </w:r>
      <w:proofErr w:type="spellEnd"/>
      <w:r w:rsidRPr="007B44C4">
        <w:rPr>
          <w:b/>
          <w:i/>
        </w:rPr>
        <w:t xml:space="preserve"> </w:t>
      </w:r>
      <w:proofErr w:type="spellStart"/>
      <w:r w:rsidRPr="007B44C4">
        <w:rPr>
          <w:b/>
          <w:i/>
        </w:rPr>
        <w:t>reglementate</w:t>
      </w:r>
      <w:proofErr w:type="spellEnd"/>
      <w:r w:rsidRPr="007B44C4">
        <w:rPr>
          <w:b/>
          <w:i/>
        </w:rPr>
        <w:t xml:space="preserve"> </w:t>
      </w:r>
      <w:proofErr w:type="spellStart"/>
      <w:r w:rsidRPr="007B44C4">
        <w:rPr>
          <w:b/>
          <w:i/>
        </w:rPr>
        <w:t>pentru</w:t>
      </w:r>
      <w:proofErr w:type="spellEnd"/>
      <w:r w:rsidRPr="007B44C4">
        <w:rPr>
          <w:b/>
          <w:i/>
        </w:rPr>
        <w:t xml:space="preserve"> </w:t>
      </w:r>
      <w:proofErr w:type="spellStart"/>
      <w:r w:rsidRPr="007B44C4">
        <w:rPr>
          <w:b/>
          <w:i/>
        </w:rPr>
        <w:t>serviciile</w:t>
      </w:r>
      <w:proofErr w:type="spellEnd"/>
      <w:r w:rsidRPr="007B44C4">
        <w:rPr>
          <w:b/>
          <w:i/>
        </w:rPr>
        <w:t xml:space="preserve"> de </w:t>
      </w:r>
      <w:r w:rsidR="00B56ACB">
        <w:rPr>
          <w:b/>
          <w:i/>
        </w:rPr>
        <w:t>transport</w:t>
      </w:r>
      <w:r w:rsidR="00137E63">
        <w:rPr>
          <w:b/>
          <w:i/>
        </w:rPr>
        <w:t xml:space="preserve"> a</w:t>
      </w:r>
      <w:r w:rsidRPr="007B44C4">
        <w:rPr>
          <w:b/>
          <w:i/>
        </w:rPr>
        <w:t xml:space="preserve">l </w:t>
      </w:r>
      <w:proofErr w:type="spellStart"/>
      <w:r w:rsidRPr="007B44C4">
        <w:rPr>
          <w:b/>
          <w:i/>
        </w:rPr>
        <w:t>gazelor</w:t>
      </w:r>
      <w:proofErr w:type="spellEnd"/>
      <w:r w:rsidRPr="007B44C4">
        <w:rPr>
          <w:b/>
          <w:i/>
        </w:rPr>
        <w:t xml:space="preserve"> </w:t>
      </w:r>
      <w:proofErr w:type="spellStart"/>
      <w:r w:rsidRPr="007B44C4">
        <w:rPr>
          <w:b/>
          <w:i/>
        </w:rPr>
        <w:t>naturale</w:t>
      </w:r>
      <w:proofErr w:type="spellEnd"/>
    </w:p>
    <w:p w14:paraId="6C735D5A" w14:textId="77777777" w:rsidR="00830993" w:rsidRPr="007B44C4" w:rsidRDefault="00830993" w:rsidP="00A43636">
      <w:pPr>
        <w:jc w:val="both"/>
        <w:rPr>
          <w:bCs/>
        </w:rPr>
      </w:pPr>
    </w:p>
    <w:tbl>
      <w:tblPr>
        <w:tblW w:w="14580" w:type="dxa"/>
        <w:tblCellSpacing w:w="7"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00" w:firstRow="0" w:lastRow="0" w:firstColumn="0" w:lastColumn="0" w:noHBand="0" w:noVBand="0"/>
      </w:tblPr>
      <w:tblGrid>
        <w:gridCol w:w="731"/>
        <w:gridCol w:w="1464"/>
        <w:gridCol w:w="3043"/>
        <w:gridCol w:w="2960"/>
        <w:gridCol w:w="3070"/>
        <w:gridCol w:w="3312"/>
      </w:tblGrid>
      <w:tr w:rsidR="00A43636" w:rsidRPr="007B44C4" w14:paraId="6972C498" w14:textId="656076F6" w:rsidTr="00137E63">
        <w:trPr>
          <w:trHeight w:val="396"/>
          <w:tblCellSpacing w:w="7" w:type="dxa"/>
        </w:trPr>
        <w:tc>
          <w:tcPr>
            <w:tcW w:w="710" w:type="dxa"/>
          </w:tcPr>
          <w:p w14:paraId="20D13F28" w14:textId="77777777" w:rsidR="00A43636" w:rsidRPr="007B44C4" w:rsidRDefault="00A43636" w:rsidP="00A43636">
            <w:pPr>
              <w:pStyle w:val="NormalWeb"/>
              <w:jc w:val="center"/>
              <w:rPr>
                <w:bCs/>
                <w:lang w:val="ro-RO"/>
              </w:rPr>
            </w:pPr>
            <w:r w:rsidRPr="007B44C4">
              <w:rPr>
                <w:bCs/>
                <w:lang w:val="ro-RO"/>
              </w:rPr>
              <w:t xml:space="preserve">Nr. Crt  </w:t>
            </w:r>
          </w:p>
        </w:tc>
        <w:tc>
          <w:tcPr>
            <w:tcW w:w="1450" w:type="dxa"/>
          </w:tcPr>
          <w:p w14:paraId="1670A5F2" w14:textId="77777777" w:rsidR="00A43636" w:rsidRPr="007B44C4" w:rsidRDefault="00A43636" w:rsidP="00A43636">
            <w:pPr>
              <w:pStyle w:val="NormalWeb"/>
              <w:jc w:val="center"/>
              <w:rPr>
                <w:bCs/>
                <w:lang w:val="ro-RO"/>
              </w:rPr>
            </w:pPr>
            <w:r w:rsidRPr="007B44C4">
              <w:rPr>
                <w:bCs/>
                <w:lang w:val="ro-RO"/>
              </w:rPr>
              <w:t>Articolul Alineatul</w:t>
            </w:r>
          </w:p>
        </w:tc>
        <w:tc>
          <w:tcPr>
            <w:tcW w:w="3029" w:type="dxa"/>
          </w:tcPr>
          <w:p w14:paraId="7A9AE22B" w14:textId="77777777" w:rsidR="00A43636" w:rsidRPr="007B44C4" w:rsidRDefault="00A43636" w:rsidP="00A43636">
            <w:pPr>
              <w:pStyle w:val="NormalWeb"/>
              <w:jc w:val="center"/>
              <w:rPr>
                <w:bCs/>
                <w:lang w:val="ro-RO"/>
              </w:rPr>
            </w:pPr>
            <w:r w:rsidRPr="007B44C4">
              <w:rPr>
                <w:bCs/>
                <w:lang w:val="ro-RO"/>
              </w:rPr>
              <w:t xml:space="preserve">Text existent </w:t>
            </w:r>
          </w:p>
        </w:tc>
        <w:tc>
          <w:tcPr>
            <w:tcW w:w="2946" w:type="dxa"/>
          </w:tcPr>
          <w:p w14:paraId="22E380BC" w14:textId="77777777" w:rsidR="00A43636" w:rsidRPr="007B44C4" w:rsidRDefault="00A43636" w:rsidP="00A43636">
            <w:pPr>
              <w:pStyle w:val="NormalWeb"/>
              <w:jc w:val="center"/>
              <w:rPr>
                <w:bCs/>
                <w:lang w:val="ro-RO"/>
              </w:rPr>
            </w:pPr>
            <w:r w:rsidRPr="007B44C4">
              <w:rPr>
                <w:bCs/>
                <w:lang w:val="ro-RO"/>
              </w:rPr>
              <w:t>Text propus</w:t>
            </w:r>
          </w:p>
        </w:tc>
        <w:tc>
          <w:tcPr>
            <w:tcW w:w="3056" w:type="dxa"/>
            <w:tcBorders>
              <w:top w:val="single" w:sz="4" w:space="0" w:color="auto"/>
              <w:left w:val="single" w:sz="4" w:space="0" w:color="auto"/>
              <w:bottom w:val="single" w:sz="4" w:space="0" w:color="auto"/>
              <w:right w:val="single" w:sz="4" w:space="0" w:color="auto"/>
            </w:tcBorders>
          </w:tcPr>
          <w:p w14:paraId="0CCE828B" w14:textId="77777777" w:rsidR="00A43636" w:rsidRPr="007B44C4" w:rsidRDefault="00A43636" w:rsidP="00A43636">
            <w:pPr>
              <w:pStyle w:val="NormalWeb"/>
              <w:jc w:val="center"/>
              <w:rPr>
                <w:bCs/>
                <w:lang w:val="ro-RO"/>
              </w:rPr>
            </w:pPr>
            <w:r w:rsidRPr="007B44C4">
              <w:rPr>
                <w:bCs/>
                <w:lang w:val="ro-RO"/>
              </w:rPr>
              <w:t>Argumente</w:t>
            </w:r>
          </w:p>
        </w:tc>
        <w:tc>
          <w:tcPr>
            <w:tcW w:w="3291" w:type="dxa"/>
            <w:tcBorders>
              <w:top w:val="single" w:sz="4" w:space="0" w:color="auto"/>
              <w:left w:val="single" w:sz="4" w:space="0" w:color="auto"/>
              <w:bottom w:val="single" w:sz="4" w:space="0" w:color="auto"/>
              <w:right w:val="nil"/>
            </w:tcBorders>
          </w:tcPr>
          <w:p w14:paraId="687DF107" w14:textId="231F0C23" w:rsidR="00A43636" w:rsidRPr="007B44C4" w:rsidRDefault="00A43636" w:rsidP="00A43636">
            <w:pPr>
              <w:pStyle w:val="NormalWeb"/>
              <w:jc w:val="center"/>
              <w:rPr>
                <w:bCs/>
                <w:lang w:val="ro-RO"/>
              </w:rPr>
            </w:pPr>
            <w:proofErr w:type="spellStart"/>
            <w:r w:rsidRPr="007B44C4">
              <w:rPr>
                <w:bCs/>
              </w:rPr>
              <w:t>Rezoluția</w:t>
            </w:r>
            <w:proofErr w:type="spellEnd"/>
            <w:r w:rsidRPr="007B44C4">
              <w:rPr>
                <w:bCs/>
              </w:rPr>
              <w:t xml:space="preserve"> </w:t>
            </w:r>
            <w:proofErr w:type="spellStart"/>
            <w:r w:rsidRPr="007B44C4">
              <w:rPr>
                <w:bCs/>
              </w:rPr>
              <w:t>elaboratorului</w:t>
            </w:r>
            <w:proofErr w:type="spellEnd"/>
            <w:r w:rsidRPr="007B44C4">
              <w:rPr>
                <w:bCs/>
              </w:rPr>
              <w:t xml:space="preserve"> din </w:t>
            </w:r>
            <w:proofErr w:type="spellStart"/>
            <w:r w:rsidRPr="007B44C4">
              <w:rPr>
                <w:bCs/>
              </w:rPr>
              <w:t>cadrul</w:t>
            </w:r>
            <w:proofErr w:type="spellEnd"/>
            <w:r w:rsidRPr="007B44C4">
              <w:rPr>
                <w:bCs/>
              </w:rPr>
              <w:t xml:space="preserve"> ANRE</w:t>
            </w:r>
          </w:p>
        </w:tc>
      </w:tr>
      <w:tr w:rsidR="00A43636" w:rsidRPr="007B44C4" w14:paraId="3BD58EF8" w14:textId="3AD1F9C4" w:rsidTr="00137E63">
        <w:trPr>
          <w:trHeight w:val="3501"/>
          <w:tblCellSpacing w:w="7" w:type="dxa"/>
        </w:trPr>
        <w:tc>
          <w:tcPr>
            <w:tcW w:w="710" w:type="dxa"/>
          </w:tcPr>
          <w:p w14:paraId="72ECDA9A" w14:textId="77777777" w:rsidR="00A43636" w:rsidRPr="007B44C4" w:rsidRDefault="00A43636" w:rsidP="00A43636">
            <w:pPr>
              <w:pStyle w:val="NormalWeb"/>
              <w:jc w:val="center"/>
              <w:rPr>
                <w:bCs/>
                <w:lang w:val="ro-RO"/>
              </w:rPr>
            </w:pPr>
            <w:r w:rsidRPr="007B44C4">
              <w:rPr>
                <w:bCs/>
                <w:lang w:val="ro-RO"/>
              </w:rPr>
              <w:t>1</w:t>
            </w:r>
          </w:p>
        </w:tc>
        <w:tc>
          <w:tcPr>
            <w:tcW w:w="1450" w:type="dxa"/>
          </w:tcPr>
          <w:p w14:paraId="038B288E" w14:textId="77777777" w:rsidR="00A43636" w:rsidRPr="007B44C4" w:rsidRDefault="00A43636" w:rsidP="00A43636">
            <w:pPr>
              <w:pStyle w:val="NormalWeb"/>
              <w:rPr>
                <w:bCs/>
                <w:lang w:val="ro-RO"/>
              </w:rPr>
            </w:pPr>
            <w:r w:rsidRPr="007B44C4">
              <w:rPr>
                <w:bCs/>
                <w:lang w:val="ro-RO"/>
              </w:rPr>
              <w:t xml:space="preserve">Art. I </w:t>
            </w:r>
          </w:p>
        </w:tc>
        <w:tc>
          <w:tcPr>
            <w:tcW w:w="3029" w:type="dxa"/>
          </w:tcPr>
          <w:p w14:paraId="0C9F8490" w14:textId="77777777" w:rsidR="00A43636" w:rsidRPr="007B44C4" w:rsidRDefault="00A43636" w:rsidP="00A43636">
            <w:pPr>
              <w:pStyle w:val="NormalWeb"/>
              <w:jc w:val="both"/>
              <w:rPr>
                <w:bCs/>
                <w:lang w:val="ro-RO"/>
              </w:rPr>
            </w:pPr>
            <w:r w:rsidRPr="007B44C4">
              <w:rPr>
                <w:bCs/>
                <w:lang w:val="ro-RO"/>
              </w:rPr>
              <w:t>Anexa la Ordinul președintelui Autorității Naționale de Reglementare în Domeniul Energiei nr. 41/2019, privind aprobarea Metodologiei de stabilire a tarifelor reglementate pentru serviciile de transport al gazelor naturale, publicat în Monitorul Oficial nr. 211 din 18 martie 2019, se modifică și se completează după cum urmează:</w:t>
            </w:r>
          </w:p>
        </w:tc>
        <w:tc>
          <w:tcPr>
            <w:tcW w:w="2946" w:type="dxa"/>
          </w:tcPr>
          <w:p w14:paraId="5EAD4BE5" w14:textId="77777777" w:rsidR="00A43636" w:rsidRPr="007B44C4" w:rsidRDefault="00A43636" w:rsidP="00A43636">
            <w:pPr>
              <w:pStyle w:val="NormalWeb"/>
              <w:jc w:val="both"/>
              <w:rPr>
                <w:bCs/>
                <w:lang w:val="ro-RO"/>
              </w:rPr>
            </w:pPr>
            <w:proofErr w:type="spellStart"/>
            <w:r w:rsidRPr="007B44C4">
              <w:rPr>
                <w:bCs/>
                <w:lang w:eastAsia="en-GB"/>
              </w:rPr>
              <w:t>Anexa</w:t>
            </w:r>
            <w:proofErr w:type="spellEnd"/>
            <w:r w:rsidRPr="007B44C4">
              <w:rPr>
                <w:bCs/>
                <w:lang w:eastAsia="en-GB"/>
              </w:rPr>
              <w:t xml:space="preserve"> I la </w:t>
            </w:r>
            <w:proofErr w:type="spellStart"/>
            <w:r w:rsidRPr="007B44C4">
              <w:rPr>
                <w:bCs/>
                <w:lang w:eastAsia="en-GB"/>
              </w:rPr>
              <w:t>Ordinul</w:t>
            </w:r>
            <w:proofErr w:type="spellEnd"/>
            <w:r w:rsidRPr="007B44C4">
              <w:rPr>
                <w:bCs/>
                <w:lang w:eastAsia="en-GB"/>
              </w:rPr>
              <w:t xml:space="preserve"> </w:t>
            </w:r>
            <w:proofErr w:type="spellStart"/>
            <w:r w:rsidRPr="007B44C4">
              <w:rPr>
                <w:bCs/>
                <w:lang w:eastAsia="en-GB"/>
              </w:rPr>
              <w:t>președintelui</w:t>
            </w:r>
            <w:proofErr w:type="spellEnd"/>
            <w:r w:rsidRPr="007B44C4">
              <w:rPr>
                <w:bCs/>
                <w:lang w:eastAsia="en-GB"/>
              </w:rPr>
              <w:t xml:space="preserve"> </w:t>
            </w:r>
            <w:proofErr w:type="spellStart"/>
            <w:r w:rsidRPr="007B44C4">
              <w:rPr>
                <w:bCs/>
                <w:lang w:eastAsia="en-GB"/>
              </w:rPr>
              <w:t>Autorității</w:t>
            </w:r>
            <w:proofErr w:type="spellEnd"/>
            <w:r w:rsidRPr="007B44C4">
              <w:rPr>
                <w:bCs/>
                <w:lang w:eastAsia="en-GB"/>
              </w:rPr>
              <w:t xml:space="preserve"> </w:t>
            </w:r>
            <w:proofErr w:type="spellStart"/>
            <w:r w:rsidRPr="007B44C4">
              <w:rPr>
                <w:bCs/>
                <w:lang w:eastAsia="en-GB"/>
              </w:rPr>
              <w:t>Naționale</w:t>
            </w:r>
            <w:proofErr w:type="spellEnd"/>
            <w:r w:rsidRPr="007B44C4">
              <w:rPr>
                <w:bCs/>
                <w:lang w:eastAsia="en-GB"/>
              </w:rPr>
              <w:t xml:space="preserve"> de </w:t>
            </w:r>
            <w:proofErr w:type="spellStart"/>
            <w:r w:rsidRPr="007B44C4">
              <w:rPr>
                <w:bCs/>
                <w:lang w:eastAsia="en-GB"/>
              </w:rPr>
              <w:t>Reglementare</w:t>
            </w:r>
            <w:proofErr w:type="spellEnd"/>
            <w:r w:rsidRPr="007B44C4">
              <w:rPr>
                <w:bCs/>
                <w:lang w:eastAsia="en-GB"/>
              </w:rPr>
              <w:t xml:space="preserve"> </w:t>
            </w:r>
            <w:proofErr w:type="spellStart"/>
            <w:r w:rsidRPr="007B44C4">
              <w:rPr>
                <w:bCs/>
                <w:lang w:eastAsia="en-GB"/>
              </w:rPr>
              <w:t>în</w:t>
            </w:r>
            <w:proofErr w:type="spellEnd"/>
            <w:r w:rsidRPr="007B44C4">
              <w:rPr>
                <w:bCs/>
                <w:lang w:eastAsia="en-GB"/>
              </w:rPr>
              <w:t xml:space="preserve"> </w:t>
            </w:r>
            <w:proofErr w:type="spellStart"/>
            <w:r w:rsidRPr="007B44C4">
              <w:rPr>
                <w:bCs/>
                <w:lang w:eastAsia="en-GB"/>
              </w:rPr>
              <w:t>Domeniul</w:t>
            </w:r>
            <w:proofErr w:type="spellEnd"/>
            <w:r w:rsidRPr="007B44C4">
              <w:rPr>
                <w:bCs/>
                <w:lang w:eastAsia="en-GB"/>
              </w:rPr>
              <w:t xml:space="preserve"> </w:t>
            </w:r>
            <w:proofErr w:type="spellStart"/>
            <w:r w:rsidRPr="007B44C4">
              <w:rPr>
                <w:bCs/>
                <w:lang w:eastAsia="en-GB"/>
              </w:rPr>
              <w:t>Energiei</w:t>
            </w:r>
            <w:proofErr w:type="spellEnd"/>
            <w:r w:rsidRPr="007B44C4">
              <w:rPr>
                <w:bCs/>
                <w:lang w:eastAsia="en-GB"/>
              </w:rPr>
              <w:t xml:space="preserve"> nr. 41/2019, </w:t>
            </w:r>
            <w:proofErr w:type="spellStart"/>
            <w:r w:rsidRPr="007B44C4">
              <w:rPr>
                <w:bCs/>
                <w:lang w:eastAsia="en-GB"/>
              </w:rPr>
              <w:t>privind</w:t>
            </w:r>
            <w:proofErr w:type="spellEnd"/>
            <w:r w:rsidRPr="007B44C4">
              <w:rPr>
                <w:bCs/>
                <w:lang w:eastAsia="en-GB"/>
              </w:rPr>
              <w:t xml:space="preserve"> </w:t>
            </w:r>
            <w:proofErr w:type="spellStart"/>
            <w:r w:rsidRPr="007B44C4">
              <w:rPr>
                <w:bCs/>
                <w:lang w:eastAsia="en-GB"/>
              </w:rPr>
              <w:t>aprobarea</w:t>
            </w:r>
            <w:proofErr w:type="spellEnd"/>
            <w:r w:rsidRPr="007B44C4">
              <w:rPr>
                <w:bCs/>
                <w:lang w:eastAsia="en-GB"/>
              </w:rPr>
              <w:t xml:space="preserve"> </w:t>
            </w:r>
            <w:proofErr w:type="spellStart"/>
            <w:r w:rsidRPr="007B44C4">
              <w:rPr>
                <w:bCs/>
                <w:lang w:eastAsia="en-GB"/>
              </w:rPr>
              <w:t>Metodologiei</w:t>
            </w:r>
            <w:proofErr w:type="spellEnd"/>
            <w:r w:rsidRPr="007B44C4">
              <w:rPr>
                <w:bCs/>
                <w:lang w:eastAsia="en-GB"/>
              </w:rPr>
              <w:t xml:space="preserve"> </w:t>
            </w:r>
            <w:r w:rsidRPr="007B44C4">
              <w:rPr>
                <w:bCs/>
              </w:rPr>
              <w:t xml:space="preserve">de </w:t>
            </w:r>
            <w:proofErr w:type="spellStart"/>
            <w:r w:rsidRPr="007B44C4">
              <w:rPr>
                <w:bCs/>
              </w:rPr>
              <w:t>stabilire</w:t>
            </w:r>
            <w:proofErr w:type="spellEnd"/>
            <w:r w:rsidRPr="007B44C4">
              <w:rPr>
                <w:bCs/>
              </w:rPr>
              <w:t xml:space="preserve"> a </w:t>
            </w:r>
            <w:proofErr w:type="spellStart"/>
            <w:r w:rsidRPr="007B44C4">
              <w:rPr>
                <w:bCs/>
              </w:rPr>
              <w:t>tarifelor</w:t>
            </w:r>
            <w:proofErr w:type="spellEnd"/>
            <w:r w:rsidRPr="007B44C4">
              <w:rPr>
                <w:bCs/>
              </w:rPr>
              <w:t xml:space="preserve"> </w:t>
            </w:r>
            <w:proofErr w:type="spellStart"/>
            <w:r w:rsidRPr="007B44C4">
              <w:rPr>
                <w:bCs/>
              </w:rPr>
              <w:t>reglementate</w:t>
            </w:r>
            <w:proofErr w:type="spellEnd"/>
            <w:r w:rsidRPr="007B44C4">
              <w:rPr>
                <w:bCs/>
              </w:rPr>
              <w:t xml:space="preserve"> </w:t>
            </w:r>
            <w:proofErr w:type="spellStart"/>
            <w:r w:rsidRPr="007B44C4">
              <w:rPr>
                <w:bCs/>
              </w:rPr>
              <w:t>pentru</w:t>
            </w:r>
            <w:proofErr w:type="spellEnd"/>
            <w:r w:rsidRPr="007B44C4">
              <w:rPr>
                <w:bCs/>
              </w:rPr>
              <w:t xml:space="preserve"> </w:t>
            </w:r>
            <w:proofErr w:type="spellStart"/>
            <w:r w:rsidRPr="007B44C4">
              <w:rPr>
                <w:bCs/>
              </w:rPr>
              <w:t>serviciile</w:t>
            </w:r>
            <w:proofErr w:type="spellEnd"/>
            <w:r w:rsidRPr="007B44C4">
              <w:rPr>
                <w:bCs/>
              </w:rPr>
              <w:t xml:space="preserve"> de transport al </w:t>
            </w:r>
            <w:proofErr w:type="spellStart"/>
            <w:r w:rsidRPr="007B44C4">
              <w:rPr>
                <w:bCs/>
              </w:rPr>
              <w:t>gazelor</w:t>
            </w:r>
            <w:proofErr w:type="spellEnd"/>
            <w:r w:rsidRPr="007B44C4">
              <w:rPr>
                <w:bCs/>
              </w:rPr>
              <w:t xml:space="preserve"> </w:t>
            </w:r>
            <w:proofErr w:type="spellStart"/>
            <w:r w:rsidRPr="007B44C4">
              <w:rPr>
                <w:bCs/>
              </w:rPr>
              <w:t>naturale</w:t>
            </w:r>
            <w:proofErr w:type="spellEnd"/>
            <w:r w:rsidRPr="007B44C4">
              <w:rPr>
                <w:bCs/>
                <w:lang w:eastAsia="en-GB"/>
              </w:rPr>
              <w:t xml:space="preserve">, </w:t>
            </w:r>
            <w:proofErr w:type="spellStart"/>
            <w:r w:rsidRPr="007B44C4">
              <w:rPr>
                <w:bCs/>
                <w:lang w:eastAsia="en-GB"/>
              </w:rPr>
              <w:t>publicat</w:t>
            </w:r>
            <w:proofErr w:type="spellEnd"/>
            <w:r w:rsidRPr="007B44C4">
              <w:rPr>
                <w:bCs/>
                <w:lang w:eastAsia="en-GB"/>
              </w:rPr>
              <w:t xml:space="preserve"> </w:t>
            </w:r>
            <w:proofErr w:type="spellStart"/>
            <w:r w:rsidRPr="007B44C4">
              <w:rPr>
                <w:bCs/>
                <w:lang w:eastAsia="en-GB"/>
              </w:rPr>
              <w:t>în</w:t>
            </w:r>
            <w:proofErr w:type="spellEnd"/>
            <w:r w:rsidRPr="007B44C4">
              <w:rPr>
                <w:bCs/>
                <w:lang w:eastAsia="en-GB"/>
              </w:rPr>
              <w:t xml:space="preserve"> </w:t>
            </w:r>
            <w:proofErr w:type="spellStart"/>
            <w:r w:rsidRPr="007B44C4">
              <w:rPr>
                <w:bCs/>
                <w:lang w:eastAsia="en-GB"/>
              </w:rPr>
              <w:t>Monitorul</w:t>
            </w:r>
            <w:proofErr w:type="spellEnd"/>
            <w:r w:rsidRPr="007B44C4">
              <w:rPr>
                <w:bCs/>
                <w:lang w:eastAsia="en-GB"/>
              </w:rPr>
              <w:t xml:space="preserve"> </w:t>
            </w:r>
            <w:proofErr w:type="spellStart"/>
            <w:r w:rsidRPr="007B44C4">
              <w:rPr>
                <w:bCs/>
                <w:lang w:eastAsia="en-GB"/>
              </w:rPr>
              <w:t>Oficial</w:t>
            </w:r>
            <w:proofErr w:type="spellEnd"/>
            <w:r w:rsidRPr="007B44C4">
              <w:rPr>
                <w:bCs/>
                <w:lang w:eastAsia="en-GB"/>
              </w:rPr>
              <w:t xml:space="preserve"> nr. 211 din 18 </w:t>
            </w:r>
            <w:proofErr w:type="spellStart"/>
            <w:r w:rsidRPr="007B44C4">
              <w:rPr>
                <w:bCs/>
                <w:lang w:eastAsia="en-GB"/>
              </w:rPr>
              <w:t>martie</w:t>
            </w:r>
            <w:proofErr w:type="spellEnd"/>
            <w:r w:rsidRPr="007B44C4">
              <w:rPr>
                <w:bCs/>
                <w:lang w:eastAsia="en-GB"/>
              </w:rPr>
              <w:t xml:space="preserve"> 2019, se </w:t>
            </w:r>
            <w:proofErr w:type="spellStart"/>
            <w:r w:rsidRPr="007B44C4">
              <w:rPr>
                <w:bCs/>
                <w:lang w:eastAsia="en-GB"/>
              </w:rPr>
              <w:t>modifică</w:t>
            </w:r>
            <w:proofErr w:type="spellEnd"/>
            <w:r w:rsidRPr="007B44C4">
              <w:rPr>
                <w:bCs/>
                <w:lang w:eastAsia="en-GB"/>
              </w:rPr>
              <w:t xml:space="preserve"> </w:t>
            </w:r>
            <w:proofErr w:type="spellStart"/>
            <w:r w:rsidRPr="007B44C4">
              <w:rPr>
                <w:bCs/>
                <w:lang w:eastAsia="en-GB"/>
              </w:rPr>
              <w:t>și</w:t>
            </w:r>
            <w:proofErr w:type="spellEnd"/>
            <w:r w:rsidRPr="007B44C4">
              <w:rPr>
                <w:bCs/>
                <w:lang w:eastAsia="en-GB"/>
              </w:rPr>
              <w:t xml:space="preserve"> se </w:t>
            </w:r>
            <w:proofErr w:type="spellStart"/>
            <w:r w:rsidRPr="007B44C4">
              <w:rPr>
                <w:bCs/>
                <w:lang w:eastAsia="en-GB"/>
              </w:rPr>
              <w:t>completează</w:t>
            </w:r>
            <w:proofErr w:type="spellEnd"/>
            <w:r w:rsidRPr="007B44C4">
              <w:rPr>
                <w:bCs/>
                <w:lang w:eastAsia="en-GB"/>
              </w:rPr>
              <w:t xml:space="preserve"> </w:t>
            </w:r>
            <w:proofErr w:type="spellStart"/>
            <w:r w:rsidRPr="007B44C4">
              <w:rPr>
                <w:bCs/>
                <w:lang w:eastAsia="en-GB"/>
              </w:rPr>
              <w:t>după</w:t>
            </w:r>
            <w:proofErr w:type="spellEnd"/>
            <w:r w:rsidRPr="007B44C4">
              <w:rPr>
                <w:bCs/>
                <w:lang w:eastAsia="en-GB"/>
              </w:rPr>
              <w:t xml:space="preserve"> cum </w:t>
            </w:r>
            <w:proofErr w:type="spellStart"/>
            <w:r w:rsidRPr="007B44C4">
              <w:rPr>
                <w:bCs/>
                <w:lang w:eastAsia="en-GB"/>
              </w:rPr>
              <w:t>urmează</w:t>
            </w:r>
            <w:proofErr w:type="spellEnd"/>
          </w:p>
        </w:tc>
        <w:tc>
          <w:tcPr>
            <w:tcW w:w="3056" w:type="dxa"/>
            <w:tcBorders>
              <w:top w:val="single" w:sz="4" w:space="0" w:color="auto"/>
              <w:left w:val="single" w:sz="4" w:space="0" w:color="auto"/>
              <w:bottom w:val="single" w:sz="4" w:space="0" w:color="auto"/>
              <w:right w:val="single" w:sz="4" w:space="0" w:color="auto"/>
            </w:tcBorders>
          </w:tcPr>
          <w:p w14:paraId="39458A40" w14:textId="77777777" w:rsidR="00A43636" w:rsidRPr="007B44C4" w:rsidRDefault="00A43636" w:rsidP="00A43636">
            <w:pPr>
              <w:pStyle w:val="NormalWeb"/>
              <w:adjustRightInd w:val="0"/>
              <w:spacing w:before="0" w:beforeAutospacing="0" w:after="0" w:afterAutospacing="0"/>
              <w:rPr>
                <w:bCs/>
                <w:lang w:val="ro-RO"/>
              </w:rPr>
            </w:pPr>
            <w:r w:rsidRPr="007B44C4">
              <w:rPr>
                <w:bCs/>
                <w:lang w:val="ro-RO"/>
              </w:rPr>
              <w:t>Corectare. În Ordin Metodologia apare ca fiind Anexa I.</w:t>
            </w:r>
          </w:p>
        </w:tc>
        <w:tc>
          <w:tcPr>
            <w:tcW w:w="3291" w:type="dxa"/>
            <w:tcBorders>
              <w:top w:val="single" w:sz="4" w:space="0" w:color="auto"/>
              <w:left w:val="single" w:sz="4" w:space="0" w:color="auto"/>
              <w:bottom w:val="single" w:sz="4" w:space="0" w:color="auto"/>
              <w:right w:val="nil"/>
            </w:tcBorders>
          </w:tcPr>
          <w:p w14:paraId="59A46884" w14:textId="6C47D4E0" w:rsidR="00A43636" w:rsidRPr="007B44C4" w:rsidRDefault="00A43636" w:rsidP="00A43636">
            <w:pPr>
              <w:pStyle w:val="NormalWeb"/>
              <w:adjustRightInd w:val="0"/>
              <w:spacing w:before="0" w:beforeAutospacing="0" w:after="0" w:afterAutospacing="0"/>
              <w:rPr>
                <w:bCs/>
                <w:lang w:val="ro-RO"/>
              </w:rPr>
            </w:pPr>
            <w:r w:rsidRPr="007B44C4">
              <w:rPr>
                <w:bCs/>
                <w:lang w:val="ro-RO"/>
              </w:rPr>
              <w:t>S-a corelat</w:t>
            </w:r>
          </w:p>
        </w:tc>
      </w:tr>
      <w:tr w:rsidR="00A43636" w:rsidRPr="007B44C4" w14:paraId="0E2E5CC7" w14:textId="385EAFBD" w:rsidTr="00137E63">
        <w:trPr>
          <w:trHeight w:val="197"/>
          <w:tblCellSpacing w:w="7" w:type="dxa"/>
        </w:trPr>
        <w:tc>
          <w:tcPr>
            <w:tcW w:w="710" w:type="dxa"/>
          </w:tcPr>
          <w:p w14:paraId="0ADA9225" w14:textId="77777777" w:rsidR="00A43636" w:rsidRPr="007B44C4" w:rsidRDefault="00A43636" w:rsidP="00A43636">
            <w:pPr>
              <w:pStyle w:val="NormalWeb"/>
              <w:spacing w:before="0" w:beforeAutospacing="0" w:after="0" w:afterAutospacing="0"/>
              <w:ind w:left="360"/>
              <w:jc w:val="center"/>
              <w:rPr>
                <w:bCs/>
                <w:lang w:val="ro-RO"/>
              </w:rPr>
            </w:pPr>
            <w:r w:rsidRPr="007B44C4">
              <w:rPr>
                <w:bCs/>
                <w:lang w:val="ro-RO"/>
              </w:rPr>
              <w:t>2</w:t>
            </w:r>
          </w:p>
        </w:tc>
        <w:tc>
          <w:tcPr>
            <w:tcW w:w="1450" w:type="dxa"/>
          </w:tcPr>
          <w:p w14:paraId="7E2544F1" w14:textId="1CA08FE0" w:rsidR="00A43636" w:rsidRPr="007B44C4" w:rsidRDefault="00A43636" w:rsidP="00A43636">
            <w:pPr>
              <w:pStyle w:val="CommentText"/>
              <w:rPr>
                <w:bCs/>
                <w:sz w:val="24"/>
                <w:szCs w:val="24"/>
                <w:lang w:val="ro-RO"/>
              </w:rPr>
            </w:pPr>
            <w:r w:rsidRPr="007B44C4">
              <w:rPr>
                <w:bCs/>
                <w:sz w:val="24"/>
                <w:szCs w:val="24"/>
                <w:lang w:val="ro-RO"/>
              </w:rPr>
              <w:t>Art. I, pct. 1</w:t>
            </w:r>
          </w:p>
        </w:tc>
        <w:tc>
          <w:tcPr>
            <w:tcW w:w="3029" w:type="dxa"/>
          </w:tcPr>
          <w:p w14:paraId="76D2D7E5" w14:textId="77777777" w:rsidR="00A43636" w:rsidRPr="007B44C4" w:rsidRDefault="00A43636" w:rsidP="00A43636">
            <w:pPr>
              <w:tabs>
                <w:tab w:val="left" w:pos="960"/>
              </w:tabs>
              <w:jc w:val="both"/>
              <w:rPr>
                <w:bCs/>
                <w:lang w:val="ro-RO"/>
              </w:rPr>
            </w:pPr>
            <w:r w:rsidRPr="007B44C4">
              <w:rPr>
                <w:bCs/>
                <w:lang w:val="ro-RO"/>
              </w:rPr>
              <w:t>Articolul 42 se completează cu trei noi alineate, alineatele (5), (6) și (7), cu următorul cuprins:</w:t>
            </w:r>
          </w:p>
          <w:p w14:paraId="11B16042" w14:textId="77777777" w:rsidR="00A43636" w:rsidRPr="007B44C4" w:rsidRDefault="00A43636" w:rsidP="00A43636">
            <w:pPr>
              <w:tabs>
                <w:tab w:val="left" w:pos="960"/>
              </w:tabs>
              <w:ind w:left="360"/>
              <w:jc w:val="both"/>
              <w:rPr>
                <w:bCs/>
                <w:lang w:val="ro-RO"/>
              </w:rPr>
            </w:pPr>
            <w:r w:rsidRPr="007B44C4">
              <w:rPr>
                <w:bCs/>
                <w:lang w:val="ro-RO"/>
              </w:rPr>
              <w:t xml:space="preserve">“(4) Corecția costurilor cu personalul se calculează defalcat pe categoriile de personal de la momentul fundamentării costurilor cu personalul pentru perioada a patra de reglementare, respectiv: </w:t>
            </w:r>
            <w:r w:rsidRPr="007B44C4">
              <w:rPr>
                <w:bCs/>
                <w:lang w:val="ro-RO"/>
              </w:rPr>
              <w:lastRenderedPageBreak/>
              <w:t>muncitori, personal TESA şi personal cu funcţii de conducere.</w:t>
            </w:r>
          </w:p>
          <w:p w14:paraId="5CC68563" w14:textId="77777777" w:rsidR="00A43636" w:rsidRPr="007B44C4" w:rsidRDefault="00A43636" w:rsidP="00A43636">
            <w:pPr>
              <w:tabs>
                <w:tab w:val="left" w:pos="960"/>
              </w:tabs>
              <w:ind w:left="360"/>
              <w:jc w:val="both"/>
              <w:rPr>
                <w:bCs/>
                <w:lang w:val="ro-RO"/>
              </w:rPr>
            </w:pPr>
            <w:r w:rsidRPr="007B44C4">
              <w:rPr>
                <w:bCs/>
                <w:lang w:val="ro-RO"/>
              </w:rPr>
              <w:t>(5) OST este obligat ca la raportarea costurilor realizate cu personalul să păstreze aceeleași  criterii/principii de încadrare a funcţiilor în fiecare categorie de personal, transmise către ANRE la momentul fundamentării costurilor de la începutul perioadei de reglementare.”</w:t>
            </w:r>
          </w:p>
        </w:tc>
        <w:tc>
          <w:tcPr>
            <w:tcW w:w="2946" w:type="dxa"/>
          </w:tcPr>
          <w:p w14:paraId="46F816C2" w14:textId="77777777" w:rsidR="00A43636" w:rsidRPr="007B44C4" w:rsidRDefault="00A43636" w:rsidP="00A43636">
            <w:pPr>
              <w:pStyle w:val="Default"/>
              <w:ind w:left="360"/>
              <w:jc w:val="both"/>
              <w:rPr>
                <w:bCs/>
                <w:color w:val="auto"/>
              </w:rPr>
            </w:pPr>
            <w:r w:rsidRPr="007B44C4">
              <w:rPr>
                <w:bCs/>
                <w:color w:val="auto"/>
              </w:rPr>
              <w:lastRenderedPageBreak/>
              <w:t>Articolul 42 se completează cu două noi alineate, alineatele (6), (7), cu următorul cuprins:</w:t>
            </w:r>
          </w:p>
          <w:p w14:paraId="368DEA9E" w14:textId="77777777" w:rsidR="00A43636" w:rsidRPr="007B44C4" w:rsidRDefault="00A43636" w:rsidP="00A43636">
            <w:pPr>
              <w:pStyle w:val="Default"/>
              <w:ind w:left="360"/>
              <w:jc w:val="both"/>
              <w:rPr>
                <w:bCs/>
                <w:color w:val="auto"/>
              </w:rPr>
            </w:pPr>
            <w:r w:rsidRPr="007B44C4">
              <w:rPr>
                <w:bCs/>
                <w:color w:val="auto"/>
              </w:rPr>
              <w:t>“(6) Corecția costurilor cu personalul pentru perioada a patra de reglementare se calculează defalcat pe două categorii de personal, respectiv:</w:t>
            </w:r>
          </w:p>
          <w:p w14:paraId="7D6E7694" w14:textId="77777777" w:rsidR="00A43636" w:rsidRPr="007B44C4" w:rsidRDefault="00A43636" w:rsidP="00127F78">
            <w:pPr>
              <w:pStyle w:val="Default"/>
              <w:numPr>
                <w:ilvl w:val="0"/>
                <w:numId w:val="9"/>
              </w:numPr>
              <w:ind w:left="190" w:firstLine="180"/>
              <w:jc w:val="both"/>
              <w:rPr>
                <w:bCs/>
                <w:color w:val="auto"/>
              </w:rPr>
            </w:pPr>
            <w:r w:rsidRPr="007B44C4">
              <w:rPr>
                <w:bCs/>
                <w:color w:val="auto"/>
              </w:rPr>
              <w:lastRenderedPageBreak/>
              <w:t>direct productiv, cu atribuții și sarcini ce contribuie la realizarea și coordonarea activităților de bază necesare pentru îndeplinirea obligațiilor OTS prevăzute în Legea energiei electrice şi a gazelor naturale nr. 123/10.07.2012 cu modificări și completări, art. 130 alin(1) lit. a), b) și c) ;</w:t>
            </w:r>
          </w:p>
          <w:p w14:paraId="11C7FB0A" w14:textId="77777777" w:rsidR="00A43636" w:rsidRPr="007B44C4" w:rsidRDefault="00A43636" w:rsidP="00127F78">
            <w:pPr>
              <w:pStyle w:val="Default"/>
              <w:numPr>
                <w:ilvl w:val="0"/>
                <w:numId w:val="9"/>
              </w:numPr>
              <w:ind w:left="100" w:firstLine="270"/>
              <w:jc w:val="both"/>
              <w:rPr>
                <w:bCs/>
                <w:color w:val="auto"/>
              </w:rPr>
            </w:pPr>
            <w:r w:rsidRPr="007B44C4">
              <w:rPr>
                <w:bCs/>
                <w:color w:val="auto"/>
              </w:rPr>
              <w:t>indirect productiv cu atribuții și sarcini ce contribuie la realizarea și coordonarea activităților suport.</w:t>
            </w:r>
          </w:p>
          <w:p w14:paraId="3FF65812" w14:textId="77777777" w:rsidR="00A43636" w:rsidRPr="007B44C4" w:rsidRDefault="00A43636" w:rsidP="00127F78">
            <w:pPr>
              <w:pStyle w:val="Default"/>
              <w:ind w:left="10"/>
              <w:jc w:val="both"/>
              <w:rPr>
                <w:bCs/>
                <w:color w:val="auto"/>
              </w:rPr>
            </w:pPr>
            <w:r w:rsidRPr="007B44C4">
              <w:rPr>
                <w:bCs/>
                <w:color w:val="auto"/>
              </w:rPr>
              <w:t>(7) OTS este obligat ca la raportarea costu-rilor realizate cu personalul să păstreze aceeleași  criterii/principii de încadrare a funcţiilor în fiecare categorie de personal, transmise către ANRE, conform alineatului precedent.”</w:t>
            </w:r>
          </w:p>
        </w:tc>
        <w:tc>
          <w:tcPr>
            <w:tcW w:w="3056" w:type="dxa"/>
            <w:tcBorders>
              <w:top w:val="single" w:sz="4" w:space="0" w:color="auto"/>
              <w:left w:val="single" w:sz="4" w:space="0" w:color="auto"/>
              <w:bottom w:val="single" w:sz="4" w:space="0" w:color="auto"/>
              <w:right w:val="single" w:sz="4" w:space="0" w:color="auto"/>
            </w:tcBorders>
          </w:tcPr>
          <w:p w14:paraId="689D6F2C" w14:textId="77777777" w:rsidR="00A43636" w:rsidRPr="007B44C4" w:rsidRDefault="00A43636" w:rsidP="00A43636">
            <w:pPr>
              <w:pStyle w:val="NormalWeb"/>
              <w:adjustRightInd w:val="0"/>
              <w:spacing w:before="0" w:beforeAutospacing="0" w:after="0" w:afterAutospacing="0"/>
              <w:rPr>
                <w:bCs/>
                <w:lang w:val="ro-RO"/>
              </w:rPr>
            </w:pPr>
            <w:r w:rsidRPr="007B44C4">
              <w:rPr>
                <w:bCs/>
                <w:lang w:val="ro-RO"/>
              </w:rPr>
              <w:lastRenderedPageBreak/>
              <w:t>Urmărirea cheltuielilor de personal pe categorii corelate cu obligațiile legale ale OTS.</w:t>
            </w:r>
          </w:p>
          <w:p w14:paraId="7ABED382" w14:textId="77777777" w:rsidR="00A43636" w:rsidRPr="007B44C4" w:rsidRDefault="00A43636" w:rsidP="00A43636">
            <w:pPr>
              <w:pStyle w:val="NormalWeb"/>
              <w:adjustRightInd w:val="0"/>
              <w:spacing w:before="0" w:beforeAutospacing="0" w:after="0" w:afterAutospacing="0"/>
              <w:rPr>
                <w:bCs/>
                <w:lang w:val="ro-RO"/>
              </w:rPr>
            </w:pPr>
          </w:p>
          <w:p w14:paraId="05C50AFB" w14:textId="77777777" w:rsidR="00A43636" w:rsidRPr="007B44C4" w:rsidRDefault="00A43636" w:rsidP="00A43636">
            <w:pPr>
              <w:pStyle w:val="NormalWeb"/>
              <w:adjustRightInd w:val="0"/>
              <w:spacing w:before="0" w:beforeAutospacing="0" w:after="0" w:afterAutospacing="0"/>
              <w:rPr>
                <w:bCs/>
                <w:lang w:val="ro-RO"/>
              </w:rPr>
            </w:pPr>
          </w:p>
          <w:p w14:paraId="7342F042" w14:textId="77777777" w:rsidR="00A43636" w:rsidRPr="007B44C4" w:rsidRDefault="00A43636" w:rsidP="00A43636">
            <w:pPr>
              <w:pStyle w:val="NormalWeb"/>
              <w:adjustRightInd w:val="0"/>
              <w:spacing w:before="0" w:beforeAutospacing="0" w:after="0" w:afterAutospacing="0"/>
              <w:rPr>
                <w:bCs/>
                <w:lang w:val="ro-RO"/>
              </w:rPr>
            </w:pPr>
          </w:p>
          <w:p w14:paraId="6A081334" w14:textId="77777777" w:rsidR="00A43636" w:rsidRPr="007B44C4" w:rsidRDefault="00A43636" w:rsidP="00A43636">
            <w:pPr>
              <w:pStyle w:val="NormalWeb"/>
              <w:adjustRightInd w:val="0"/>
              <w:spacing w:before="0" w:beforeAutospacing="0" w:after="0" w:afterAutospacing="0"/>
              <w:rPr>
                <w:bCs/>
                <w:lang w:val="ro-RO"/>
              </w:rPr>
            </w:pPr>
          </w:p>
          <w:p w14:paraId="52D59C37" w14:textId="77777777" w:rsidR="00A43636" w:rsidRPr="007B44C4" w:rsidRDefault="00A43636" w:rsidP="00A43636">
            <w:pPr>
              <w:pStyle w:val="NormalWeb"/>
              <w:adjustRightInd w:val="0"/>
              <w:spacing w:before="0" w:beforeAutospacing="0" w:after="0" w:afterAutospacing="0"/>
              <w:rPr>
                <w:bCs/>
                <w:lang w:val="ro-RO"/>
              </w:rPr>
            </w:pPr>
          </w:p>
          <w:p w14:paraId="67D6BA27" w14:textId="77777777" w:rsidR="00A43636" w:rsidRPr="007B44C4" w:rsidRDefault="00A43636" w:rsidP="00A43636">
            <w:pPr>
              <w:pStyle w:val="NormalWeb"/>
              <w:adjustRightInd w:val="0"/>
              <w:spacing w:before="0" w:beforeAutospacing="0" w:after="0" w:afterAutospacing="0"/>
              <w:rPr>
                <w:bCs/>
                <w:lang w:val="ro-RO"/>
              </w:rPr>
            </w:pPr>
          </w:p>
          <w:p w14:paraId="33B051A5" w14:textId="77777777" w:rsidR="00A43636" w:rsidRPr="007B44C4" w:rsidRDefault="00A43636" w:rsidP="00A43636">
            <w:pPr>
              <w:pStyle w:val="NormalWeb"/>
              <w:adjustRightInd w:val="0"/>
              <w:spacing w:before="0" w:beforeAutospacing="0" w:after="0" w:afterAutospacing="0"/>
              <w:rPr>
                <w:bCs/>
                <w:lang w:val="ro-RO"/>
              </w:rPr>
            </w:pPr>
          </w:p>
          <w:p w14:paraId="0E38FADD" w14:textId="77777777" w:rsidR="00A43636" w:rsidRPr="007B44C4" w:rsidRDefault="00A43636" w:rsidP="00A43636">
            <w:pPr>
              <w:pStyle w:val="NormalWeb"/>
              <w:adjustRightInd w:val="0"/>
              <w:spacing w:before="0" w:beforeAutospacing="0" w:after="0" w:afterAutospacing="0"/>
              <w:rPr>
                <w:bCs/>
                <w:lang w:val="ro-RO"/>
              </w:rPr>
            </w:pPr>
          </w:p>
          <w:p w14:paraId="3AFCB48C" w14:textId="77777777" w:rsidR="00A43636" w:rsidRPr="007B44C4" w:rsidRDefault="00A43636" w:rsidP="00A43636">
            <w:pPr>
              <w:pStyle w:val="NormalWeb"/>
              <w:adjustRightInd w:val="0"/>
              <w:spacing w:before="0" w:beforeAutospacing="0" w:after="0" w:afterAutospacing="0"/>
              <w:rPr>
                <w:bCs/>
                <w:lang w:val="ro-RO"/>
              </w:rPr>
            </w:pPr>
          </w:p>
          <w:p w14:paraId="0BA7248C" w14:textId="77777777" w:rsidR="00A43636" w:rsidRPr="007B44C4" w:rsidRDefault="00A43636" w:rsidP="00A43636">
            <w:pPr>
              <w:pStyle w:val="NormalWeb"/>
              <w:adjustRightInd w:val="0"/>
              <w:spacing w:before="0" w:beforeAutospacing="0" w:after="0" w:afterAutospacing="0"/>
              <w:rPr>
                <w:bCs/>
                <w:lang w:val="ro-RO"/>
              </w:rPr>
            </w:pPr>
          </w:p>
          <w:p w14:paraId="716A182D" w14:textId="77777777" w:rsidR="00A43636" w:rsidRPr="007B44C4" w:rsidRDefault="00A43636" w:rsidP="00A43636">
            <w:pPr>
              <w:pStyle w:val="NormalWeb"/>
              <w:adjustRightInd w:val="0"/>
              <w:spacing w:before="0" w:beforeAutospacing="0" w:after="0" w:afterAutospacing="0"/>
              <w:ind w:left="360"/>
              <w:rPr>
                <w:bCs/>
                <w:lang w:val="ro-RO"/>
              </w:rPr>
            </w:pPr>
            <w:r w:rsidRPr="007B44C4">
              <w:rPr>
                <w:bCs/>
                <w:lang w:val="ro-RO"/>
              </w:rPr>
              <w:lastRenderedPageBreak/>
              <w:t>Operatorul de Transport și de Sistem.</w:t>
            </w:r>
          </w:p>
        </w:tc>
        <w:tc>
          <w:tcPr>
            <w:tcW w:w="3291" w:type="dxa"/>
            <w:tcBorders>
              <w:top w:val="single" w:sz="4" w:space="0" w:color="auto"/>
              <w:left w:val="single" w:sz="4" w:space="0" w:color="auto"/>
              <w:bottom w:val="single" w:sz="4" w:space="0" w:color="auto"/>
              <w:right w:val="nil"/>
            </w:tcBorders>
          </w:tcPr>
          <w:p w14:paraId="79215FCC" w14:textId="71C9F0F7" w:rsidR="00A43636" w:rsidRDefault="007B44C4" w:rsidP="007B44C4">
            <w:pPr>
              <w:spacing w:line="276" w:lineRule="auto"/>
              <w:rPr>
                <w:iCs/>
              </w:rPr>
            </w:pPr>
            <w:r w:rsidRPr="007B44C4">
              <w:lastRenderedPageBreak/>
              <w:t xml:space="preserve">Se </w:t>
            </w:r>
            <w:proofErr w:type="spellStart"/>
            <w:r w:rsidRPr="007B44C4">
              <w:t>elimină</w:t>
            </w:r>
            <w:proofErr w:type="spellEnd"/>
            <w:r w:rsidRPr="007B44C4">
              <w:t xml:space="preserve"> </w:t>
            </w:r>
            <w:proofErr w:type="spellStart"/>
            <w:r w:rsidRPr="007B44C4">
              <w:t>cele</w:t>
            </w:r>
            <w:proofErr w:type="spellEnd"/>
            <w:r w:rsidRPr="007B44C4">
              <w:t xml:space="preserve"> </w:t>
            </w:r>
            <w:proofErr w:type="spellStart"/>
            <w:r w:rsidRPr="007B44C4">
              <w:t>două</w:t>
            </w:r>
            <w:proofErr w:type="spellEnd"/>
            <w:r w:rsidRPr="007B44C4">
              <w:t xml:space="preserve"> alienate </w:t>
            </w:r>
            <w:proofErr w:type="spellStart"/>
            <w:r w:rsidRPr="007B44C4">
              <w:t>și</w:t>
            </w:r>
            <w:proofErr w:type="spellEnd"/>
            <w:r w:rsidRPr="007B44C4">
              <w:t xml:space="preserve"> se introduce </w:t>
            </w:r>
            <w:proofErr w:type="spellStart"/>
            <w:r w:rsidR="00A43636" w:rsidRPr="007B44C4">
              <w:t>separarea</w:t>
            </w:r>
            <w:proofErr w:type="spellEnd"/>
            <w:r w:rsidR="00A43636" w:rsidRPr="007B44C4">
              <w:t xml:space="preserve"> </w:t>
            </w:r>
            <w:proofErr w:type="spellStart"/>
            <w:r w:rsidR="00A43636" w:rsidRPr="007B44C4">
              <w:t>costurilor</w:t>
            </w:r>
            <w:proofErr w:type="spellEnd"/>
            <w:r w:rsidR="00A43636" w:rsidRPr="007B44C4">
              <w:t xml:space="preserve"> pe </w:t>
            </w:r>
            <w:proofErr w:type="spellStart"/>
            <w:r w:rsidR="00A43636" w:rsidRPr="007B44C4">
              <w:t>două</w:t>
            </w:r>
            <w:proofErr w:type="spellEnd"/>
            <w:r w:rsidR="00A43636" w:rsidRPr="007B44C4">
              <w:t xml:space="preserve"> </w:t>
            </w:r>
            <w:proofErr w:type="spellStart"/>
            <w:r w:rsidR="00A43636" w:rsidRPr="007B44C4">
              <w:t>categorii</w:t>
            </w:r>
            <w:proofErr w:type="spellEnd"/>
            <w:r w:rsidR="00A43636" w:rsidRPr="007B44C4">
              <w:t xml:space="preserve"> </w:t>
            </w:r>
            <w:proofErr w:type="spellStart"/>
            <w:r w:rsidR="00A43636" w:rsidRPr="007B44C4">
              <w:t>și</w:t>
            </w:r>
            <w:proofErr w:type="spellEnd"/>
            <w:r w:rsidR="00A43636" w:rsidRPr="007B44C4">
              <w:t xml:space="preserve"> </w:t>
            </w:r>
            <w:proofErr w:type="spellStart"/>
            <w:r w:rsidR="00A43636" w:rsidRPr="007B44C4">
              <w:t>anume</w:t>
            </w:r>
            <w:proofErr w:type="spellEnd"/>
            <w:r w:rsidR="00A43636" w:rsidRPr="007B44C4">
              <w:t xml:space="preserve"> </w:t>
            </w:r>
            <w:r w:rsidR="00A43636" w:rsidRPr="007B44C4">
              <w:rPr>
                <w:noProof/>
                <w:shd w:val="clear" w:color="auto" w:fill="FFFFFF"/>
                <w:lang w:eastAsia="ro-RO"/>
              </w:rPr>
              <w:t xml:space="preserve"> pentru directori/directori generali şi membrii consiliilor de administraţie/supraveghere, directorate şi comitetele consultative</w:t>
            </w:r>
            <w:r w:rsidR="00A43636" w:rsidRPr="007B44C4">
              <w:rPr>
                <w:iCs/>
              </w:rPr>
              <w:t xml:space="preserve"> </w:t>
            </w:r>
            <w:proofErr w:type="spellStart"/>
            <w:r w:rsidR="00A43636" w:rsidRPr="007B44C4">
              <w:rPr>
                <w:iCs/>
              </w:rPr>
              <w:t>și</w:t>
            </w:r>
            <w:proofErr w:type="spellEnd"/>
            <w:r w:rsidR="00A43636" w:rsidRPr="007B44C4">
              <w:rPr>
                <w:iCs/>
              </w:rPr>
              <w:t xml:space="preserve"> </w:t>
            </w:r>
            <w:proofErr w:type="spellStart"/>
            <w:r w:rsidR="00A43636" w:rsidRPr="007B44C4">
              <w:rPr>
                <w:iCs/>
              </w:rPr>
              <w:t>pentru</w:t>
            </w:r>
            <w:proofErr w:type="spellEnd"/>
            <w:r w:rsidR="00A43636" w:rsidRPr="007B44C4">
              <w:rPr>
                <w:iCs/>
              </w:rPr>
              <w:t xml:space="preserve"> </w:t>
            </w:r>
            <w:proofErr w:type="spellStart"/>
            <w:r w:rsidR="00A43636" w:rsidRPr="007B44C4">
              <w:rPr>
                <w:iCs/>
              </w:rPr>
              <w:t>restul</w:t>
            </w:r>
            <w:proofErr w:type="spellEnd"/>
            <w:r w:rsidR="00A43636" w:rsidRPr="007B44C4">
              <w:rPr>
                <w:iCs/>
              </w:rPr>
              <w:t xml:space="preserve"> </w:t>
            </w:r>
            <w:proofErr w:type="spellStart"/>
            <w:r w:rsidR="00A43636" w:rsidRPr="007B44C4">
              <w:rPr>
                <w:iCs/>
              </w:rPr>
              <w:t>personalului</w:t>
            </w:r>
            <w:proofErr w:type="spellEnd"/>
            <w:r w:rsidRPr="007B44C4">
              <w:rPr>
                <w:iCs/>
              </w:rPr>
              <w:t>/</w:t>
            </w:r>
            <w:proofErr w:type="spellStart"/>
            <w:r w:rsidRPr="007B44C4">
              <w:rPr>
                <w:iCs/>
              </w:rPr>
              <w:t>co</w:t>
            </w:r>
            <w:r w:rsidR="000A1A88">
              <w:rPr>
                <w:iCs/>
              </w:rPr>
              <w:t>l</w:t>
            </w:r>
            <w:r w:rsidRPr="007B44C4">
              <w:rPr>
                <w:iCs/>
              </w:rPr>
              <w:t>a</w:t>
            </w:r>
            <w:r w:rsidR="000A1A88">
              <w:rPr>
                <w:iCs/>
              </w:rPr>
              <w:t>b</w:t>
            </w:r>
            <w:bookmarkStart w:id="0" w:name="_GoBack"/>
            <w:bookmarkEnd w:id="0"/>
            <w:r w:rsidRPr="007B44C4">
              <w:rPr>
                <w:iCs/>
              </w:rPr>
              <w:t>oratorilor</w:t>
            </w:r>
            <w:proofErr w:type="spellEnd"/>
            <w:r w:rsidR="00A43636" w:rsidRPr="007B44C4">
              <w:rPr>
                <w:iCs/>
              </w:rPr>
              <w:t xml:space="preserve">, </w:t>
            </w:r>
            <w:proofErr w:type="spellStart"/>
            <w:r w:rsidR="00A43636" w:rsidRPr="007B44C4">
              <w:rPr>
                <w:iCs/>
              </w:rPr>
              <w:t>atât</w:t>
            </w:r>
            <w:proofErr w:type="spellEnd"/>
            <w:r w:rsidR="00A43636" w:rsidRPr="007B44C4">
              <w:rPr>
                <w:iCs/>
              </w:rPr>
              <w:t xml:space="preserve"> la </w:t>
            </w:r>
            <w:proofErr w:type="spellStart"/>
            <w:r w:rsidR="00A43636" w:rsidRPr="007B44C4">
              <w:rPr>
                <w:iCs/>
              </w:rPr>
              <w:t>fundamentare</w:t>
            </w:r>
            <w:proofErr w:type="spellEnd"/>
            <w:r w:rsidR="00A43636" w:rsidRPr="007B44C4">
              <w:rPr>
                <w:iCs/>
              </w:rPr>
              <w:t xml:space="preserve"> </w:t>
            </w:r>
            <w:proofErr w:type="spellStart"/>
            <w:r w:rsidR="00A43636" w:rsidRPr="007B44C4">
              <w:rPr>
                <w:iCs/>
              </w:rPr>
              <w:t>cât</w:t>
            </w:r>
            <w:proofErr w:type="spellEnd"/>
            <w:r w:rsidR="00A43636" w:rsidRPr="007B44C4">
              <w:rPr>
                <w:iCs/>
              </w:rPr>
              <w:t xml:space="preserve"> </w:t>
            </w:r>
            <w:proofErr w:type="spellStart"/>
            <w:r w:rsidR="00A43636" w:rsidRPr="007B44C4">
              <w:rPr>
                <w:iCs/>
              </w:rPr>
              <w:t>și</w:t>
            </w:r>
            <w:proofErr w:type="spellEnd"/>
            <w:r w:rsidR="00A43636" w:rsidRPr="007B44C4">
              <w:rPr>
                <w:iCs/>
              </w:rPr>
              <w:t xml:space="preserve"> la </w:t>
            </w:r>
            <w:proofErr w:type="spellStart"/>
            <w:r w:rsidR="00A43636" w:rsidRPr="007B44C4">
              <w:rPr>
                <w:iCs/>
              </w:rPr>
              <w:t>ajustare</w:t>
            </w:r>
            <w:proofErr w:type="spellEnd"/>
            <w:r w:rsidR="00A43636" w:rsidRPr="007B44C4">
              <w:rPr>
                <w:iCs/>
              </w:rPr>
              <w:t>.</w:t>
            </w:r>
          </w:p>
          <w:p w14:paraId="01155F20" w14:textId="6579E770" w:rsidR="00127F78" w:rsidRDefault="00127F78" w:rsidP="007B44C4">
            <w:pPr>
              <w:spacing w:line="276" w:lineRule="auto"/>
            </w:pPr>
            <w:proofErr w:type="spellStart"/>
            <w:r>
              <w:lastRenderedPageBreak/>
              <w:t>Eliminarea</w:t>
            </w:r>
            <w:proofErr w:type="spellEnd"/>
            <w:r>
              <w:t xml:space="preserve"> </w:t>
            </w:r>
            <w:proofErr w:type="spellStart"/>
            <w:r>
              <w:t>corecției</w:t>
            </w:r>
            <w:proofErr w:type="spellEnd"/>
            <w:r>
              <w:t xml:space="preserve"> </w:t>
            </w:r>
            <w:proofErr w:type="spellStart"/>
            <w:r>
              <w:t>costurilor</w:t>
            </w:r>
            <w:proofErr w:type="spellEnd"/>
            <w:r>
              <w:t xml:space="preserve"> de personal, </w:t>
            </w:r>
            <w:proofErr w:type="spellStart"/>
            <w:r>
              <w:t>defalcat</w:t>
            </w:r>
            <w:proofErr w:type="spellEnd"/>
            <w:r>
              <w:t xml:space="preserve"> pe </w:t>
            </w:r>
            <w:proofErr w:type="spellStart"/>
            <w:r>
              <w:t>categorii</w:t>
            </w:r>
            <w:proofErr w:type="spellEnd"/>
            <w:r>
              <w:t xml:space="preserve">, </w:t>
            </w:r>
            <w:proofErr w:type="spellStart"/>
            <w:r>
              <w:t>propusă</w:t>
            </w:r>
            <w:proofErr w:type="spellEnd"/>
            <w:r>
              <w:t xml:space="preserve"> </w:t>
            </w:r>
            <w:proofErr w:type="spellStart"/>
            <w:r>
              <w:t>prin</w:t>
            </w:r>
            <w:proofErr w:type="spellEnd"/>
            <w:r>
              <w:t xml:space="preserve"> art. 42, s-a </w:t>
            </w:r>
            <w:proofErr w:type="spellStart"/>
            <w:r>
              <w:t>realizat</w:t>
            </w:r>
            <w:proofErr w:type="spellEnd"/>
            <w:r>
              <w:t xml:space="preserve"> </w:t>
            </w:r>
            <w:proofErr w:type="spellStart"/>
            <w:r>
              <w:t>întrucât</w:t>
            </w:r>
            <w:proofErr w:type="spellEnd"/>
            <w:r>
              <w:t xml:space="preserve"> </w:t>
            </w:r>
            <w:proofErr w:type="spellStart"/>
            <w:r>
              <w:t>categoriile</w:t>
            </w:r>
            <w:proofErr w:type="spellEnd"/>
            <w:r>
              <w:t xml:space="preserve"> </w:t>
            </w:r>
            <w:proofErr w:type="spellStart"/>
            <w:r>
              <w:t>propuse</w:t>
            </w:r>
            <w:proofErr w:type="spellEnd"/>
            <w:r>
              <w:t xml:space="preserve"> nu </w:t>
            </w:r>
            <w:proofErr w:type="spellStart"/>
            <w:r>
              <w:t>prezentau</w:t>
            </w:r>
            <w:proofErr w:type="spellEnd"/>
            <w:r>
              <w:t xml:space="preserve"> </w:t>
            </w:r>
            <w:proofErr w:type="spellStart"/>
            <w:r>
              <w:t>relevanță</w:t>
            </w:r>
            <w:proofErr w:type="spellEnd"/>
            <w:r>
              <w:t xml:space="preserve"> </w:t>
            </w:r>
            <w:proofErr w:type="spellStart"/>
            <w:r>
              <w:t>în</w:t>
            </w:r>
            <w:proofErr w:type="spellEnd"/>
            <w:r>
              <w:t xml:space="preserve"> </w:t>
            </w:r>
            <w:proofErr w:type="spellStart"/>
            <w:r>
              <w:t>desfășurarea</w:t>
            </w:r>
            <w:proofErr w:type="spellEnd"/>
            <w:r>
              <w:t xml:space="preserve"> </w:t>
            </w:r>
            <w:proofErr w:type="spellStart"/>
            <w:r>
              <w:t>activității</w:t>
            </w:r>
            <w:proofErr w:type="spellEnd"/>
            <w:r>
              <w:t xml:space="preserve"> de transport al </w:t>
            </w:r>
            <w:proofErr w:type="spellStart"/>
            <w:r>
              <w:t>gazelor</w:t>
            </w:r>
            <w:proofErr w:type="spellEnd"/>
            <w:r>
              <w:t xml:space="preserve"> </w:t>
            </w:r>
            <w:proofErr w:type="spellStart"/>
            <w:r>
              <w:t>naturale</w:t>
            </w:r>
            <w:proofErr w:type="spellEnd"/>
            <w:r>
              <w:t>.</w:t>
            </w:r>
          </w:p>
          <w:p w14:paraId="10B0AC8D" w14:textId="64D8502C" w:rsidR="00127F78" w:rsidRDefault="00127F78" w:rsidP="007B44C4">
            <w:pPr>
              <w:spacing w:line="276" w:lineRule="auto"/>
              <w:rPr>
                <w:iCs/>
              </w:rPr>
            </w:pPr>
          </w:p>
          <w:p w14:paraId="5988959A" w14:textId="043CC077" w:rsidR="00127F78" w:rsidRDefault="00127F78" w:rsidP="007B44C4">
            <w:pPr>
              <w:spacing w:line="276" w:lineRule="auto"/>
              <w:rPr>
                <w:iCs/>
              </w:rPr>
            </w:pPr>
            <w:proofErr w:type="spellStart"/>
            <w:r>
              <w:t>Propunerea</w:t>
            </w:r>
            <w:proofErr w:type="spellEnd"/>
            <w:r>
              <w:t xml:space="preserve"> ca la </w:t>
            </w:r>
            <w:proofErr w:type="spellStart"/>
            <w:r>
              <w:t>fundamentarea</w:t>
            </w:r>
            <w:proofErr w:type="spellEnd"/>
            <w:r>
              <w:t xml:space="preserve"> </w:t>
            </w:r>
            <w:proofErr w:type="spellStart"/>
            <w:r>
              <w:t>și</w:t>
            </w:r>
            <w:proofErr w:type="spellEnd"/>
            <w:r>
              <w:t xml:space="preserve"> </w:t>
            </w:r>
            <w:proofErr w:type="spellStart"/>
            <w:r>
              <w:t>ajustarea</w:t>
            </w:r>
            <w:proofErr w:type="spellEnd"/>
            <w:r>
              <w:t xml:space="preserve"> </w:t>
            </w:r>
            <w:proofErr w:type="spellStart"/>
            <w:r>
              <w:t>veniturilor</w:t>
            </w:r>
            <w:proofErr w:type="spellEnd"/>
            <w:r>
              <w:t xml:space="preserve"> </w:t>
            </w:r>
            <w:proofErr w:type="spellStart"/>
            <w:r>
              <w:t>reglementate</w:t>
            </w:r>
            <w:proofErr w:type="spellEnd"/>
            <w:r>
              <w:t xml:space="preserve"> </w:t>
            </w:r>
            <w:proofErr w:type="spellStart"/>
            <w:r>
              <w:t>costurile</w:t>
            </w:r>
            <w:proofErr w:type="spellEnd"/>
            <w:r>
              <w:t xml:space="preserve"> cu </w:t>
            </w:r>
            <w:proofErr w:type="spellStart"/>
            <w:r>
              <w:t>personalul</w:t>
            </w:r>
            <w:proofErr w:type="spellEnd"/>
            <w:r>
              <w:t xml:space="preserve"> </w:t>
            </w:r>
            <w:proofErr w:type="spellStart"/>
            <w:r>
              <w:t>și</w:t>
            </w:r>
            <w:proofErr w:type="spellEnd"/>
            <w:r>
              <w:t xml:space="preserve"> </w:t>
            </w:r>
            <w:proofErr w:type="spellStart"/>
            <w:r>
              <w:t>colaboratorii</w:t>
            </w:r>
            <w:proofErr w:type="spellEnd"/>
            <w:r>
              <w:t xml:space="preserve"> </w:t>
            </w:r>
            <w:proofErr w:type="spellStart"/>
            <w:r>
              <w:t>să</w:t>
            </w:r>
            <w:proofErr w:type="spellEnd"/>
            <w:r>
              <w:t xml:space="preserve"> fie defalcate </w:t>
            </w:r>
            <w:r w:rsidRPr="00FF2BD7">
              <w:rPr>
                <w:noProof/>
                <w:shd w:val="clear" w:color="auto" w:fill="FFFFFF"/>
                <w:lang w:eastAsia="ro-RO"/>
              </w:rPr>
              <w:t>pe</w:t>
            </w:r>
            <w:r>
              <w:rPr>
                <w:noProof/>
                <w:shd w:val="clear" w:color="auto" w:fill="FFFFFF"/>
                <w:lang w:eastAsia="ro-RO"/>
              </w:rPr>
              <w:t xml:space="preserve"> cele două categorii a avut </w:t>
            </w:r>
            <w:proofErr w:type="spellStart"/>
            <w:r>
              <w:rPr>
                <w:iCs/>
              </w:rPr>
              <w:t>în</w:t>
            </w:r>
            <w:proofErr w:type="spellEnd"/>
            <w:r>
              <w:rPr>
                <w:iCs/>
              </w:rPr>
              <w:t xml:space="preserve"> </w:t>
            </w:r>
            <w:proofErr w:type="spellStart"/>
            <w:r>
              <w:rPr>
                <w:iCs/>
              </w:rPr>
              <w:t>vedere</w:t>
            </w:r>
            <w:proofErr w:type="spellEnd"/>
            <w:r>
              <w:rPr>
                <w:iCs/>
              </w:rPr>
              <w:t xml:space="preserve"> </w:t>
            </w:r>
            <w:proofErr w:type="spellStart"/>
            <w:r>
              <w:rPr>
                <w:iCs/>
              </w:rPr>
              <w:t>condiția</w:t>
            </w:r>
            <w:proofErr w:type="spellEnd"/>
            <w:r>
              <w:rPr>
                <w:iCs/>
              </w:rPr>
              <w:t xml:space="preserve"> </w:t>
            </w:r>
            <w:proofErr w:type="spellStart"/>
            <w:r>
              <w:rPr>
                <w:iCs/>
              </w:rPr>
              <w:t>limitativă</w:t>
            </w:r>
            <w:proofErr w:type="spellEnd"/>
            <w:r>
              <w:rPr>
                <w:iCs/>
              </w:rPr>
              <w:t xml:space="preserve"> de </w:t>
            </w:r>
            <w:proofErr w:type="spellStart"/>
            <w:r>
              <w:rPr>
                <w:iCs/>
              </w:rPr>
              <w:t>recunoaștere</w:t>
            </w:r>
            <w:proofErr w:type="spellEnd"/>
            <w:r>
              <w:rPr>
                <w:iCs/>
              </w:rPr>
              <w:t xml:space="preserve"> a </w:t>
            </w:r>
            <w:proofErr w:type="spellStart"/>
            <w:r>
              <w:rPr>
                <w:iCs/>
              </w:rPr>
              <w:t>costurilor</w:t>
            </w:r>
            <w:proofErr w:type="spellEnd"/>
            <w:r>
              <w:rPr>
                <w:iCs/>
              </w:rPr>
              <w:t xml:space="preserve"> </w:t>
            </w:r>
            <w:proofErr w:type="spellStart"/>
            <w:r>
              <w:rPr>
                <w:iCs/>
              </w:rPr>
              <w:t>prevăzută</w:t>
            </w:r>
            <w:proofErr w:type="spellEnd"/>
            <w:r>
              <w:rPr>
                <w:iCs/>
              </w:rPr>
              <w:t xml:space="preserve"> la art.12 lit. j).</w:t>
            </w:r>
          </w:p>
          <w:p w14:paraId="29B051B3" w14:textId="6C3B09E7" w:rsidR="003371DD" w:rsidRDefault="003371DD" w:rsidP="007B44C4">
            <w:pPr>
              <w:spacing w:line="276" w:lineRule="auto"/>
              <w:rPr>
                <w:iCs/>
              </w:rPr>
            </w:pPr>
          </w:p>
          <w:p w14:paraId="2FF7E6DE" w14:textId="34635A10" w:rsidR="003371DD" w:rsidRPr="007B44C4" w:rsidRDefault="003371DD" w:rsidP="007B44C4">
            <w:pPr>
              <w:spacing w:line="276" w:lineRule="auto"/>
              <w:rPr>
                <w:iCs/>
              </w:rPr>
            </w:pPr>
            <w:proofErr w:type="spellStart"/>
            <w:r>
              <w:rPr>
                <w:iCs/>
              </w:rPr>
              <w:t>Astfel</w:t>
            </w:r>
            <w:proofErr w:type="spellEnd"/>
            <w:r>
              <w:rPr>
                <w:iCs/>
              </w:rPr>
              <w:t xml:space="preserve">, se </w:t>
            </w:r>
            <w:proofErr w:type="spellStart"/>
            <w:r>
              <w:rPr>
                <w:iCs/>
              </w:rPr>
              <w:t>introduc</w:t>
            </w:r>
            <w:proofErr w:type="spellEnd"/>
            <w:r>
              <w:rPr>
                <w:iCs/>
              </w:rPr>
              <w:t xml:space="preserve"> </w:t>
            </w:r>
            <w:proofErr w:type="spellStart"/>
            <w:r>
              <w:rPr>
                <w:iCs/>
              </w:rPr>
              <w:t>două</w:t>
            </w:r>
            <w:proofErr w:type="spellEnd"/>
            <w:r>
              <w:rPr>
                <w:iCs/>
              </w:rPr>
              <w:t xml:space="preserve"> </w:t>
            </w:r>
            <w:proofErr w:type="spellStart"/>
            <w:r>
              <w:rPr>
                <w:iCs/>
              </w:rPr>
              <w:t>noi</w:t>
            </w:r>
            <w:proofErr w:type="spellEnd"/>
            <w:r>
              <w:rPr>
                <w:iCs/>
              </w:rPr>
              <w:t xml:space="preserve"> </w:t>
            </w:r>
            <w:proofErr w:type="spellStart"/>
            <w:r>
              <w:rPr>
                <w:iCs/>
              </w:rPr>
              <w:t>puncte</w:t>
            </w:r>
            <w:proofErr w:type="spellEnd"/>
            <w:r>
              <w:rPr>
                <w:iCs/>
              </w:rPr>
              <w:t>:</w:t>
            </w:r>
          </w:p>
          <w:p w14:paraId="2315BEA4" w14:textId="77777777" w:rsidR="007B44C4" w:rsidRPr="007B44C4" w:rsidRDefault="007B44C4" w:rsidP="00127F78">
            <w:pPr>
              <w:pStyle w:val="ListParagraph"/>
              <w:numPr>
                <w:ilvl w:val="0"/>
                <w:numId w:val="10"/>
              </w:numPr>
              <w:autoSpaceDE w:val="0"/>
              <w:autoSpaceDN w:val="0"/>
              <w:adjustRightInd w:val="0"/>
              <w:spacing w:before="240"/>
              <w:ind w:left="-37" w:firstLine="37"/>
              <w:contextualSpacing w:val="0"/>
              <w:rPr>
                <w:b/>
                <w:lang w:val="ro-RO"/>
              </w:rPr>
            </w:pPr>
            <w:r w:rsidRPr="007B44C4">
              <w:rPr>
                <w:b/>
              </w:rPr>
              <w:t xml:space="preserve">La </w:t>
            </w:r>
            <w:proofErr w:type="spellStart"/>
            <w:r w:rsidRPr="007B44C4">
              <w:rPr>
                <w:b/>
              </w:rPr>
              <w:t>articolul</w:t>
            </w:r>
            <w:proofErr w:type="spellEnd"/>
            <w:r w:rsidRPr="007B44C4">
              <w:rPr>
                <w:b/>
              </w:rPr>
              <w:t xml:space="preserve"> 73, </w:t>
            </w:r>
            <w:proofErr w:type="spellStart"/>
            <w:r w:rsidRPr="007B44C4">
              <w:rPr>
                <w:b/>
              </w:rPr>
              <w:t>alineatul</w:t>
            </w:r>
            <w:proofErr w:type="spellEnd"/>
            <w:r w:rsidRPr="007B44C4">
              <w:rPr>
                <w:b/>
              </w:rPr>
              <w:t xml:space="preserve"> (1), </w:t>
            </w:r>
            <w:proofErr w:type="spellStart"/>
            <w:r w:rsidRPr="007B44C4">
              <w:rPr>
                <w:b/>
              </w:rPr>
              <w:t>după</w:t>
            </w:r>
            <w:proofErr w:type="spellEnd"/>
            <w:r w:rsidRPr="007B44C4">
              <w:rPr>
                <w:b/>
              </w:rPr>
              <w:t xml:space="preserve"> </w:t>
            </w:r>
            <w:proofErr w:type="spellStart"/>
            <w:r w:rsidRPr="007B44C4">
              <w:rPr>
                <w:b/>
              </w:rPr>
              <w:t>litera</w:t>
            </w:r>
            <w:proofErr w:type="spellEnd"/>
            <w:r w:rsidRPr="007B44C4">
              <w:rPr>
                <w:b/>
              </w:rPr>
              <w:t xml:space="preserve"> </w:t>
            </w:r>
            <w:proofErr w:type="spellStart"/>
            <w:r w:rsidRPr="007B44C4">
              <w:rPr>
                <w:b/>
              </w:rPr>
              <w:t>i</w:t>
            </w:r>
            <w:proofErr w:type="spellEnd"/>
            <w:r w:rsidRPr="007B44C4">
              <w:rPr>
                <w:b/>
              </w:rPr>
              <w:t xml:space="preserve">) </w:t>
            </w:r>
            <w:proofErr w:type="spellStart"/>
            <w:r w:rsidRPr="007B44C4">
              <w:rPr>
                <w:b/>
              </w:rPr>
              <w:t>introduc</w:t>
            </w:r>
            <w:proofErr w:type="spellEnd"/>
            <w:r w:rsidRPr="007B44C4">
              <w:rPr>
                <w:b/>
              </w:rPr>
              <w:t xml:space="preserve"> </w:t>
            </w:r>
            <w:proofErr w:type="spellStart"/>
            <w:r w:rsidRPr="007B44C4">
              <w:rPr>
                <w:b/>
              </w:rPr>
              <w:t>două</w:t>
            </w:r>
            <w:proofErr w:type="spellEnd"/>
            <w:r w:rsidRPr="007B44C4">
              <w:rPr>
                <w:b/>
              </w:rPr>
              <w:t xml:space="preserve"> </w:t>
            </w:r>
            <w:proofErr w:type="spellStart"/>
            <w:r w:rsidRPr="007B44C4">
              <w:rPr>
                <w:b/>
              </w:rPr>
              <w:t>noi</w:t>
            </w:r>
            <w:proofErr w:type="spellEnd"/>
            <w:r w:rsidRPr="007B44C4">
              <w:rPr>
                <w:b/>
              </w:rPr>
              <w:t xml:space="preserve"> </w:t>
            </w:r>
            <w:proofErr w:type="spellStart"/>
            <w:r w:rsidRPr="007B44C4">
              <w:rPr>
                <w:b/>
              </w:rPr>
              <w:t>litere</w:t>
            </w:r>
            <w:proofErr w:type="spellEnd"/>
            <w:r w:rsidRPr="007B44C4">
              <w:rPr>
                <w:b/>
              </w:rPr>
              <w:t xml:space="preserve">, </w:t>
            </w:r>
            <w:proofErr w:type="spellStart"/>
            <w:r w:rsidRPr="007B44C4">
              <w:rPr>
                <w:b/>
              </w:rPr>
              <w:t>literele</w:t>
            </w:r>
            <w:proofErr w:type="spellEnd"/>
            <w:r w:rsidRPr="007B44C4">
              <w:rPr>
                <w:b/>
              </w:rPr>
              <w:t xml:space="preserve"> j) </w:t>
            </w:r>
            <w:proofErr w:type="spellStart"/>
            <w:r w:rsidRPr="007B44C4">
              <w:rPr>
                <w:b/>
              </w:rPr>
              <w:t>și</w:t>
            </w:r>
            <w:proofErr w:type="spellEnd"/>
            <w:r w:rsidRPr="007B44C4">
              <w:rPr>
                <w:b/>
              </w:rPr>
              <w:t xml:space="preserve"> k), cu </w:t>
            </w:r>
            <w:proofErr w:type="spellStart"/>
            <w:r w:rsidRPr="007B44C4">
              <w:rPr>
                <w:b/>
              </w:rPr>
              <w:t>următorul</w:t>
            </w:r>
            <w:proofErr w:type="spellEnd"/>
            <w:r w:rsidRPr="007B44C4">
              <w:rPr>
                <w:b/>
              </w:rPr>
              <w:t xml:space="preserve"> </w:t>
            </w:r>
            <w:proofErr w:type="spellStart"/>
            <w:r w:rsidRPr="007B44C4">
              <w:rPr>
                <w:b/>
              </w:rPr>
              <w:t>cuprins</w:t>
            </w:r>
            <w:proofErr w:type="spellEnd"/>
            <w:r w:rsidRPr="007B44C4">
              <w:rPr>
                <w:b/>
              </w:rPr>
              <w:t>:</w:t>
            </w:r>
          </w:p>
          <w:p w14:paraId="143F66D5" w14:textId="77777777" w:rsidR="007B44C4" w:rsidRPr="007B44C4" w:rsidRDefault="007B44C4" w:rsidP="00127F78">
            <w:pPr>
              <w:tabs>
                <w:tab w:val="left" w:pos="964"/>
                <w:tab w:val="left" w:pos="1080"/>
              </w:tabs>
              <w:rPr>
                <w:lang w:val="ro-RO"/>
              </w:rPr>
            </w:pPr>
            <w:r w:rsidRPr="007B44C4">
              <w:rPr>
                <w:lang w:val="ro-RO" w:eastAsia="en-GB"/>
              </w:rPr>
              <w:t>“j)</w:t>
            </w:r>
            <w:r w:rsidRPr="007B44C4">
              <w:rPr>
                <w:lang w:val="ro-RO"/>
              </w:rPr>
              <w:t xml:space="preserve"> situația </w:t>
            </w:r>
            <w:r w:rsidRPr="007B44C4">
              <w:rPr>
                <w:noProof/>
                <w:color w:val="000000"/>
                <w:shd w:val="clear" w:color="auto" w:fill="FFFFFF"/>
                <w:lang w:val="ro-RO" w:eastAsia="ro-RO"/>
              </w:rPr>
              <w:t xml:space="preserve">costurilor cu personalul defalcate pe sume ce se acordă directorilor/directorilor generali și membrilor consiliilor de administrație/supraveghere, directoratelor și comitetelor consultative și pe sume ce se acordă celorlalte categorii de </w:t>
            </w:r>
            <w:r w:rsidRPr="007B44C4">
              <w:rPr>
                <w:noProof/>
                <w:color w:val="000000"/>
                <w:shd w:val="clear" w:color="auto" w:fill="FFFFFF"/>
                <w:lang w:val="ro-RO" w:eastAsia="ro-RO"/>
              </w:rPr>
              <w:lastRenderedPageBreak/>
              <w:t>personal, pentru fiecare an al perioadei de reglementare, însoțită de modalitatea de calcul şi justificări privind valorile luate în considerare;</w:t>
            </w:r>
            <w:r w:rsidRPr="007B44C4">
              <w:rPr>
                <w:lang w:val="ro-RO"/>
              </w:rPr>
              <w:t>”</w:t>
            </w:r>
          </w:p>
          <w:p w14:paraId="5F58B745" w14:textId="77777777" w:rsidR="007B44C4" w:rsidRPr="007B44C4" w:rsidRDefault="007B44C4" w:rsidP="00127F78">
            <w:pPr>
              <w:tabs>
                <w:tab w:val="left" w:pos="964"/>
                <w:tab w:val="left" w:pos="1080"/>
              </w:tabs>
              <w:rPr>
                <w:lang w:val="ro-RO"/>
              </w:rPr>
            </w:pPr>
            <w:r w:rsidRPr="007B44C4">
              <w:rPr>
                <w:lang w:val="ro-RO" w:eastAsia="en-GB"/>
              </w:rPr>
              <w:t>“k)</w:t>
            </w:r>
            <w:r w:rsidRPr="007B44C4">
              <w:rPr>
                <w:lang w:val="ro-RO"/>
              </w:rPr>
              <w:t xml:space="preserve"> situația </w:t>
            </w:r>
            <w:r w:rsidRPr="007B44C4">
              <w:rPr>
                <w:noProof/>
                <w:color w:val="000000"/>
                <w:shd w:val="clear" w:color="auto" w:fill="FFFFFF"/>
                <w:lang w:val="ro-RO" w:eastAsia="ro-RO"/>
              </w:rPr>
              <w:t>costurilor cu colaboratorii defalcate pe sume ce se acordă directorilor/directorilor generali și membrilor consiliilor de administrație/supraveghere, directoratelor și comitetelor consultative și pe sume ce se acordă celorlalte categorii de colaboratori,  pentru fiecare an al perioadei de reglementare, însoțită de modalitatea de calcul şi justificări privind valorile luate în considerare;</w:t>
            </w:r>
            <w:r w:rsidRPr="007B44C4">
              <w:rPr>
                <w:lang w:val="ro-RO"/>
              </w:rPr>
              <w:t>”</w:t>
            </w:r>
          </w:p>
          <w:p w14:paraId="1C80333A" w14:textId="77777777" w:rsidR="00A43636" w:rsidRDefault="00A43636" w:rsidP="007B44C4">
            <w:pPr>
              <w:pStyle w:val="NormalWeb"/>
              <w:adjustRightInd w:val="0"/>
              <w:spacing w:before="0" w:beforeAutospacing="0" w:after="0" w:afterAutospacing="0"/>
              <w:rPr>
                <w:bCs/>
                <w:lang w:val="ro-RO"/>
              </w:rPr>
            </w:pPr>
          </w:p>
          <w:p w14:paraId="6A89B515" w14:textId="77777777" w:rsidR="00127F78" w:rsidRDefault="00127F78" w:rsidP="00127F78">
            <w:pPr>
              <w:pStyle w:val="ListParagraph"/>
              <w:numPr>
                <w:ilvl w:val="0"/>
                <w:numId w:val="10"/>
              </w:numPr>
              <w:autoSpaceDE w:val="0"/>
              <w:autoSpaceDN w:val="0"/>
              <w:adjustRightInd w:val="0"/>
              <w:spacing w:before="240"/>
              <w:ind w:left="53" w:hanging="53"/>
              <w:contextualSpacing w:val="0"/>
              <w:jc w:val="both"/>
              <w:rPr>
                <w:b/>
                <w:lang w:val="ro-RO"/>
              </w:rPr>
            </w:pPr>
            <w:r>
              <w:rPr>
                <w:b/>
              </w:rPr>
              <w:t xml:space="preserve">La </w:t>
            </w:r>
            <w:proofErr w:type="spellStart"/>
            <w:r>
              <w:rPr>
                <w:b/>
              </w:rPr>
              <w:t>articolul</w:t>
            </w:r>
            <w:proofErr w:type="spellEnd"/>
            <w:r>
              <w:rPr>
                <w:b/>
              </w:rPr>
              <w:t xml:space="preserve"> 75, </w:t>
            </w:r>
            <w:proofErr w:type="spellStart"/>
            <w:r>
              <w:rPr>
                <w:b/>
              </w:rPr>
              <w:t>alineatul</w:t>
            </w:r>
            <w:proofErr w:type="spellEnd"/>
            <w:r>
              <w:rPr>
                <w:b/>
              </w:rPr>
              <w:t xml:space="preserve"> (1), </w:t>
            </w:r>
            <w:proofErr w:type="spellStart"/>
            <w:r>
              <w:rPr>
                <w:b/>
              </w:rPr>
              <w:t>după</w:t>
            </w:r>
            <w:proofErr w:type="spellEnd"/>
            <w:r>
              <w:rPr>
                <w:b/>
              </w:rPr>
              <w:t xml:space="preserve"> </w:t>
            </w:r>
            <w:proofErr w:type="spellStart"/>
            <w:r>
              <w:rPr>
                <w:b/>
              </w:rPr>
              <w:t>litera</w:t>
            </w:r>
            <w:proofErr w:type="spellEnd"/>
            <w:r>
              <w:rPr>
                <w:b/>
              </w:rPr>
              <w:t xml:space="preserve"> f) </w:t>
            </w:r>
            <w:proofErr w:type="spellStart"/>
            <w:r>
              <w:rPr>
                <w:b/>
              </w:rPr>
              <w:t>introduc</w:t>
            </w:r>
            <w:proofErr w:type="spellEnd"/>
            <w:r>
              <w:rPr>
                <w:b/>
              </w:rPr>
              <w:t xml:space="preserve"> </w:t>
            </w:r>
            <w:proofErr w:type="spellStart"/>
            <w:r>
              <w:rPr>
                <w:b/>
              </w:rPr>
              <w:t>două</w:t>
            </w:r>
            <w:proofErr w:type="spellEnd"/>
            <w:r>
              <w:rPr>
                <w:b/>
              </w:rPr>
              <w:t xml:space="preserve"> </w:t>
            </w:r>
            <w:proofErr w:type="spellStart"/>
            <w:r>
              <w:rPr>
                <w:b/>
              </w:rPr>
              <w:t>noi</w:t>
            </w:r>
            <w:proofErr w:type="spellEnd"/>
            <w:r>
              <w:rPr>
                <w:b/>
              </w:rPr>
              <w:t xml:space="preserve"> </w:t>
            </w:r>
            <w:proofErr w:type="spellStart"/>
            <w:r>
              <w:rPr>
                <w:b/>
              </w:rPr>
              <w:t>litere</w:t>
            </w:r>
            <w:proofErr w:type="spellEnd"/>
            <w:r>
              <w:rPr>
                <w:b/>
              </w:rPr>
              <w:t xml:space="preserve">, </w:t>
            </w:r>
            <w:proofErr w:type="spellStart"/>
            <w:r>
              <w:rPr>
                <w:b/>
              </w:rPr>
              <w:t>literele</w:t>
            </w:r>
            <w:proofErr w:type="spellEnd"/>
            <w:r>
              <w:rPr>
                <w:b/>
              </w:rPr>
              <w:t xml:space="preserve"> g) </w:t>
            </w:r>
            <w:proofErr w:type="spellStart"/>
            <w:r>
              <w:rPr>
                <w:b/>
              </w:rPr>
              <w:t>și</w:t>
            </w:r>
            <w:proofErr w:type="spellEnd"/>
            <w:r>
              <w:rPr>
                <w:b/>
              </w:rPr>
              <w:t xml:space="preserve"> h), cu </w:t>
            </w:r>
            <w:proofErr w:type="spellStart"/>
            <w:r>
              <w:rPr>
                <w:b/>
              </w:rPr>
              <w:t>următorul</w:t>
            </w:r>
            <w:proofErr w:type="spellEnd"/>
            <w:r>
              <w:rPr>
                <w:b/>
              </w:rPr>
              <w:t xml:space="preserve"> </w:t>
            </w:r>
            <w:proofErr w:type="spellStart"/>
            <w:r>
              <w:rPr>
                <w:b/>
              </w:rPr>
              <w:t>cuprins</w:t>
            </w:r>
            <w:proofErr w:type="spellEnd"/>
            <w:r>
              <w:rPr>
                <w:b/>
              </w:rPr>
              <w:t>:</w:t>
            </w:r>
          </w:p>
          <w:p w14:paraId="3FF4D96B" w14:textId="77777777" w:rsidR="00127F78" w:rsidRDefault="00127F78" w:rsidP="00127F78">
            <w:pPr>
              <w:tabs>
                <w:tab w:val="left" w:pos="964"/>
                <w:tab w:val="left" w:pos="1080"/>
              </w:tabs>
              <w:jc w:val="both"/>
              <w:rPr>
                <w:noProof/>
                <w:color w:val="000000"/>
                <w:shd w:val="clear" w:color="auto" w:fill="FFFFFF"/>
                <w:lang w:eastAsia="ro-RO"/>
              </w:rPr>
            </w:pPr>
            <w:r>
              <w:rPr>
                <w:lang w:val="ro-RO" w:eastAsia="en-GB"/>
              </w:rPr>
              <w:t>“g)</w:t>
            </w:r>
            <w:r>
              <w:rPr>
                <w:lang w:val="ro-RO"/>
              </w:rPr>
              <w:t xml:space="preserve"> situația </w:t>
            </w:r>
            <w:r>
              <w:rPr>
                <w:noProof/>
                <w:color w:val="000000"/>
                <w:shd w:val="clear" w:color="auto" w:fill="FFFFFF"/>
                <w:lang w:val="ro-RO" w:eastAsia="ro-RO"/>
              </w:rPr>
              <w:t>costurilor cu personalul defalcate pe sume ce se acordă directorilor/directorilor generali și membrilor consiliilor de administrație/supraveghere, directoratelor și comitetelor consultative și pe sume ce se acordă celorlalte categorii de personal, realizate în anul anterior de reglementare;</w:t>
            </w:r>
            <w:r>
              <w:rPr>
                <w:noProof/>
                <w:color w:val="000000"/>
                <w:shd w:val="clear" w:color="auto" w:fill="FFFFFF"/>
                <w:lang w:eastAsia="ro-RO"/>
              </w:rPr>
              <w:t>”</w:t>
            </w:r>
          </w:p>
          <w:p w14:paraId="2F45C234" w14:textId="77777777" w:rsidR="00127F78" w:rsidRDefault="00127F78" w:rsidP="00127F78">
            <w:pPr>
              <w:tabs>
                <w:tab w:val="left" w:pos="964"/>
                <w:tab w:val="left" w:pos="1080"/>
              </w:tabs>
              <w:jc w:val="both"/>
            </w:pPr>
            <w:r>
              <w:rPr>
                <w:lang w:val="ro-RO" w:eastAsia="en-GB"/>
              </w:rPr>
              <w:lastRenderedPageBreak/>
              <w:t>“h)</w:t>
            </w:r>
            <w:r>
              <w:rPr>
                <w:lang w:val="ro-RO"/>
              </w:rPr>
              <w:t xml:space="preserve"> situația </w:t>
            </w:r>
            <w:r>
              <w:rPr>
                <w:noProof/>
                <w:color w:val="000000"/>
                <w:shd w:val="clear" w:color="auto" w:fill="FFFFFF"/>
                <w:lang w:val="ro-RO" w:eastAsia="ro-RO"/>
              </w:rPr>
              <w:t>costurilor cu colaboratorii defalcate pe sume ce se acordă directorilor/directorilor generali și membrilor consiliilor de administrație/supraveghere, directoratelor și comitetelor consultative și pe sume ce se acordă celorlalte categorii de colaboratori, realizate în anul anterior de reglementare;</w:t>
            </w:r>
            <w:r>
              <w:rPr>
                <w:noProof/>
                <w:color w:val="000000"/>
                <w:shd w:val="clear" w:color="auto" w:fill="FFFFFF"/>
                <w:lang w:eastAsia="ro-RO"/>
              </w:rPr>
              <w:t>”</w:t>
            </w:r>
          </w:p>
          <w:p w14:paraId="28F4807B" w14:textId="22045D68" w:rsidR="00127F78" w:rsidRPr="007B44C4" w:rsidRDefault="00127F78" w:rsidP="007B44C4">
            <w:pPr>
              <w:pStyle w:val="NormalWeb"/>
              <w:adjustRightInd w:val="0"/>
              <w:spacing w:before="0" w:beforeAutospacing="0" w:after="0" w:afterAutospacing="0"/>
              <w:rPr>
                <w:bCs/>
                <w:lang w:val="ro-RO"/>
              </w:rPr>
            </w:pPr>
          </w:p>
        </w:tc>
      </w:tr>
      <w:tr w:rsidR="00A43636" w:rsidRPr="007B44C4" w14:paraId="010311C9" w14:textId="4E783692" w:rsidTr="00137E63">
        <w:trPr>
          <w:trHeight w:val="197"/>
          <w:tblCellSpacing w:w="7" w:type="dxa"/>
        </w:trPr>
        <w:tc>
          <w:tcPr>
            <w:tcW w:w="710" w:type="dxa"/>
          </w:tcPr>
          <w:p w14:paraId="23A9FD76" w14:textId="77777777" w:rsidR="00A43636" w:rsidRPr="007B44C4" w:rsidRDefault="00A43636" w:rsidP="00A43636">
            <w:pPr>
              <w:pStyle w:val="NormalWeb"/>
              <w:spacing w:before="0" w:beforeAutospacing="0" w:after="0" w:afterAutospacing="0"/>
              <w:jc w:val="center"/>
              <w:rPr>
                <w:bCs/>
                <w:lang w:val="ro-RO"/>
              </w:rPr>
            </w:pPr>
            <w:r w:rsidRPr="007B44C4">
              <w:rPr>
                <w:bCs/>
                <w:lang w:val="ro-RO"/>
              </w:rPr>
              <w:lastRenderedPageBreak/>
              <w:t>3.</w:t>
            </w:r>
          </w:p>
        </w:tc>
        <w:tc>
          <w:tcPr>
            <w:tcW w:w="1450" w:type="dxa"/>
          </w:tcPr>
          <w:p w14:paraId="4B6D5010" w14:textId="068F26B4" w:rsidR="00A43636" w:rsidRPr="007B44C4" w:rsidRDefault="001723D8" w:rsidP="00A43636">
            <w:pPr>
              <w:pStyle w:val="CommentText"/>
              <w:rPr>
                <w:bCs/>
                <w:sz w:val="24"/>
                <w:szCs w:val="24"/>
                <w:lang w:val="ro-RO"/>
              </w:rPr>
            </w:pPr>
            <w:r w:rsidRPr="007B44C4">
              <w:rPr>
                <w:bCs/>
                <w:sz w:val="24"/>
                <w:szCs w:val="24"/>
                <w:lang w:val="ro-RO"/>
              </w:rPr>
              <w:t>Art. I, pct.2</w:t>
            </w:r>
          </w:p>
        </w:tc>
        <w:tc>
          <w:tcPr>
            <w:tcW w:w="3029" w:type="dxa"/>
          </w:tcPr>
          <w:p w14:paraId="3BA5587E" w14:textId="77777777" w:rsidR="00A43636" w:rsidRPr="007B44C4" w:rsidRDefault="00A43636" w:rsidP="00A43636">
            <w:pPr>
              <w:jc w:val="both"/>
              <w:rPr>
                <w:bCs/>
                <w:lang w:val="ro-RO"/>
              </w:rPr>
            </w:pPr>
            <w:r w:rsidRPr="007B44C4">
              <w:rPr>
                <w:bCs/>
                <w:lang w:val="ro-RO"/>
              </w:rPr>
              <w:t>În Anexa nr. 2 la Metodologie, la Articolul 1, după alineatul (2) se introduce un nou alineat, alineatul (3), cu următorul cuprins:</w:t>
            </w:r>
          </w:p>
          <w:p w14:paraId="5140BC14" w14:textId="77777777" w:rsidR="00A43636" w:rsidRPr="007B44C4" w:rsidRDefault="00A43636" w:rsidP="00A43636">
            <w:pPr>
              <w:jc w:val="both"/>
              <w:rPr>
                <w:bCs/>
                <w:lang w:val="ro-RO"/>
              </w:rPr>
            </w:pPr>
            <w:r w:rsidRPr="007B44C4">
              <w:rPr>
                <w:bCs/>
                <w:lang w:val="ro-RO"/>
              </w:rPr>
              <w:t>“(3) Nu sunt considerate intrări de imobilizări corporale/necorporale şi nu se vor lua în calcul la stabilirea valorii bazei de active reglementate imobilizările corporale/necorporale noi, pentru care OST nu a obținut modificarea licenţei de operare a sistemului de transport al gazelor naturale.”</w:t>
            </w:r>
          </w:p>
        </w:tc>
        <w:tc>
          <w:tcPr>
            <w:tcW w:w="2946" w:type="dxa"/>
          </w:tcPr>
          <w:p w14:paraId="3B7C3118" w14:textId="77777777" w:rsidR="00A43636" w:rsidRPr="007B44C4" w:rsidRDefault="00A43636" w:rsidP="00A43636">
            <w:pPr>
              <w:pStyle w:val="Default"/>
              <w:rPr>
                <w:bCs/>
                <w:color w:val="auto"/>
              </w:rPr>
            </w:pPr>
            <w:r w:rsidRPr="007B44C4">
              <w:rPr>
                <w:bCs/>
                <w:color w:val="auto"/>
              </w:rPr>
              <w:t>Propunem eliminarea alineatului 3</w:t>
            </w:r>
          </w:p>
        </w:tc>
        <w:tc>
          <w:tcPr>
            <w:tcW w:w="3056" w:type="dxa"/>
            <w:tcBorders>
              <w:top w:val="single" w:sz="4" w:space="0" w:color="auto"/>
              <w:left w:val="single" w:sz="4" w:space="0" w:color="auto"/>
              <w:bottom w:val="single" w:sz="4" w:space="0" w:color="auto"/>
              <w:right w:val="single" w:sz="4" w:space="0" w:color="auto"/>
            </w:tcBorders>
          </w:tcPr>
          <w:p w14:paraId="267439CA" w14:textId="77777777" w:rsidR="00A43636" w:rsidRPr="007B44C4" w:rsidRDefault="00A43636" w:rsidP="00A43636">
            <w:pPr>
              <w:pStyle w:val="NormalWeb"/>
              <w:rPr>
                <w:bCs/>
                <w:lang w:val="ro-RO"/>
              </w:rPr>
            </w:pPr>
            <w:r w:rsidRPr="007B44C4">
              <w:rPr>
                <w:bCs/>
                <w:lang w:val="ro-RO"/>
              </w:rPr>
              <w:t>Propunerea este restrictivă, în condițiile în care:</w:t>
            </w:r>
          </w:p>
          <w:p w14:paraId="53D9CC94" w14:textId="77777777" w:rsidR="00A43636" w:rsidRPr="007B44C4" w:rsidRDefault="00A43636" w:rsidP="00A43636">
            <w:pPr>
              <w:pStyle w:val="NormalWeb"/>
              <w:numPr>
                <w:ilvl w:val="0"/>
                <w:numId w:val="8"/>
              </w:numPr>
              <w:rPr>
                <w:bCs/>
                <w:lang w:val="ro-RO"/>
              </w:rPr>
            </w:pPr>
            <w:r w:rsidRPr="007B44C4">
              <w:rPr>
                <w:bCs/>
                <w:lang w:val="ro-RO"/>
              </w:rPr>
              <w:t>nu toate imobilizarile corporale/necorporale fac obiectul licenței de operare a sistemului național de transport (conform Ordinului ANRE nr. 34/2013, fac obiectul licenței de operare doar obiectivele SNT: Conducte transport, Racorduri, staţii de reglare măsurare predare/staţii de măsurare, staţii de comprimare, staţii de comandă vane/Noduri tehnologice)</w:t>
            </w:r>
          </w:p>
          <w:p w14:paraId="658A2D91" w14:textId="77777777" w:rsidR="00A43636" w:rsidRPr="007B44C4" w:rsidRDefault="00A43636" w:rsidP="00A43636">
            <w:pPr>
              <w:pStyle w:val="NormalWeb"/>
              <w:numPr>
                <w:ilvl w:val="0"/>
                <w:numId w:val="8"/>
              </w:numPr>
              <w:rPr>
                <w:bCs/>
                <w:lang w:val="ro-RO"/>
              </w:rPr>
            </w:pPr>
            <w:r w:rsidRPr="007B44C4">
              <w:rPr>
                <w:bCs/>
                <w:lang w:val="ro-RO"/>
              </w:rPr>
              <w:lastRenderedPageBreak/>
              <w:t>potrivit Ordinului ANRE nr. 41/art.17 sunt recunoascute în baza de active reglementate (BAR), inclusiv imobilizările corporale și necorporale estimate a fi puse în functiune sau recepționate /date în folosință.</w:t>
            </w:r>
          </w:p>
        </w:tc>
        <w:tc>
          <w:tcPr>
            <w:tcW w:w="3291" w:type="dxa"/>
            <w:tcBorders>
              <w:top w:val="single" w:sz="4" w:space="0" w:color="auto"/>
              <w:left w:val="single" w:sz="4" w:space="0" w:color="auto"/>
              <w:bottom w:val="single" w:sz="4" w:space="0" w:color="auto"/>
              <w:right w:val="nil"/>
            </w:tcBorders>
          </w:tcPr>
          <w:p w14:paraId="53F433CB" w14:textId="2917B1FD" w:rsidR="007B44C4" w:rsidRPr="007B44C4" w:rsidRDefault="007B44C4" w:rsidP="007B44C4">
            <w:pPr>
              <w:spacing w:line="276" w:lineRule="auto"/>
              <w:jc w:val="both"/>
            </w:pPr>
            <w:r w:rsidRPr="007B44C4">
              <w:lastRenderedPageBreak/>
              <w:t xml:space="preserve">Se </w:t>
            </w:r>
            <w:proofErr w:type="spellStart"/>
            <w:r w:rsidRPr="007B44C4">
              <w:t>acceptă</w:t>
            </w:r>
            <w:proofErr w:type="spellEnd"/>
            <w:r w:rsidRPr="007B44C4">
              <w:t xml:space="preserve"> </w:t>
            </w:r>
            <w:proofErr w:type="spellStart"/>
            <w:r w:rsidR="00127F78">
              <w:t>și</w:t>
            </w:r>
            <w:proofErr w:type="spellEnd"/>
            <w:r w:rsidR="00127F78">
              <w:t xml:space="preserve"> se </w:t>
            </w:r>
            <w:proofErr w:type="spellStart"/>
            <w:r w:rsidR="00127F78">
              <w:t>reformulează</w:t>
            </w:r>
            <w:proofErr w:type="spellEnd"/>
            <w:r w:rsidRPr="007B44C4">
              <w:t>.</w:t>
            </w:r>
          </w:p>
          <w:p w14:paraId="0D1405BD" w14:textId="77777777" w:rsidR="00127F78" w:rsidRPr="00310E4D" w:rsidRDefault="00127F78" w:rsidP="0064419C">
            <w:pPr>
              <w:pStyle w:val="ListParagraph"/>
              <w:numPr>
                <w:ilvl w:val="0"/>
                <w:numId w:val="13"/>
              </w:numPr>
              <w:autoSpaceDE w:val="0"/>
              <w:autoSpaceDN w:val="0"/>
              <w:adjustRightInd w:val="0"/>
              <w:spacing w:before="240"/>
              <w:ind w:left="53" w:hanging="53"/>
              <w:contextualSpacing w:val="0"/>
              <w:rPr>
                <w:b/>
              </w:rPr>
            </w:pPr>
            <w:proofErr w:type="spellStart"/>
            <w:r>
              <w:rPr>
                <w:b/>
              </w:rPr>
              <w:t>În</w:t>
            </w:r>
            <w:proofErr w:type="spellEnd"/>
            <w:r>
              <w:rPr>
                <w:b/>
              </w:rPr>
              <w:t xml:space="preserve"> </w:t>
            </w:r>
            <w:proofErr w:type="spellStart"/>
            <w:r>
              <w:rPr>
                <w:b/>
              </w:rPr>
              <w:t>Anexa</w:t>
            </w:r>
            <w:proofErr w:type="spellEnd"/>
            <w:r>
              <w:rPr>
                <w:b/>
              </w:rPr>
              <w:t xml:space="preserve"> nr. 2, la </w:t>
            </w:r>
            <w:proofErr w:type="spellStart"/>
            <w:r w:rsidRPr="00310E4D">
              <w:rPr>
                <w:b/>
              </w:rPr>
              <w:t>Articolul</w:t>
            </w:r>
            <w:proofErr w:type="spellEnd"/>
            <w:r w:rsidRPr="00310E4D">
              <w:rPr>
                <w:b/>
              </w:rPr>
              <w:t xml:space="preserve"> </w:t>
            </w:r>
            <w:r>
              <w:rPr>
                <w:b/>
              </w:rPr>
              <w:t xml:space="preserve">1, </w:t>
            </w:r>
            <w:proofErr w:type="spellStart"/>
            <w:r>
              <w:rPr>
                <w:b/>
              </w:rPr>
              <w:t>după</w:t>
            </w:r>
            <w:proofErr w:type="spellEnd"/>
            <w:r>
              <w:rPr>
                <w:b/>
              </w:rPr>
              <w:t xml:space="preserve"> </w:t>
            </w:r>
            <w:proofErr w:type="spellStart"/>
            <w:r>
              <w:rPr>
                <w:b/>
              </w:rPr>
              <w:t>alineatul</w:t>
            </w:r>
            <w:proofErr w:type="spellEnd"/>
            <w:r>
              <w:rPr>
                <w:b/>
              </w:rPr>
              <w:t xml:space="preserve"> (2)</w:t>
            </w:r>
            <w:r w:rsidRPr="00310E4D">
              <w:rPr>
                <w:b/>
              </w:rPr>
              <w:t xml:space="preserve"> se </w:t>
            </w:r>
            <w:r>
              <w:rPr>
                <w:b/>
              </w:rPr>
              <w:t xml:space="preserve">introduce un </w:t>
            </w:r>
            <w:proofErr w:type="spellStart"/>
            <w:r>
              <w:rPr>
                <w:b/>
              </w:rPr>
              <w:t>nou</w:t>
            </w:r>
            <w:proofErr w:type="spellEnd"/>
            <w:r>
              <w:rPr>
                <w:b/>
              </w:rPr>
              <w:t xml:space="preserve"> </w:t>
            </w:r>
            <w:proofErr w:type="spellStart"/>
            <w:r w:rsidRPr="00310E4D">
              <w:rPr>
                <w:b/>
              </w:rPr>
              <w:t>alineat</w:t>
            </w:r>
            <w:proofErr w:type="spellEnd"/>
            <w:r w:rsidRPr="00310E4D">
              <w:rPr>
                <w:b/>
              </w:rPr>
              <w:t xml:space="preserve">, </w:t>
            </w:r>
            <w:proofErr w:type="spellStart"/>
            <w:r w:rsidRPr="00310E4D">
              <w:rPr>
                <w:b/>
              </w:rPr>
              <w:t>alin</w:t>
            </w:r>
            <w:r>
              <w:rPr>
                <w:b/>
              </w:rPr>
              <w:t>eatul</w:t>
            </w:r>
            <w:proofErr w:type="spellEnd"/>
            <w:r w:rsidRPr="00310E4D">
              <w:rPr>
                <w:b/>
              </w:rPr>
              <w:t xml:space="preserve"> (</w:t>
            </w:r>
            <w:r>
              <w:rPr>
                <w:b/>
              </w:rPr>
              <w:t>3)</w:t>
            </w:r>
            <w:r w:rsidRPr="00310E4D">
              <w:rPr>
                <w:b/>
              </w:rPr>
              <w:t xml:space="preserve">, cu </w:t>
            </w:r>
            <w:proofErr w:type="spellStart"/>
            <w:r w:rsidRPr="00310E4D">
              <w:rPr>
                <w:b/>
              </w:rPr>
              <w:t>următorul</w:t>
            </w:r>
            <w:proofErr w:type="spellEnd"/>
            <w:r w:rsidRPr="00310E4D">
              <w:rPr>
                <w:b/>
              </w:rPr>
              <w:t xml:space="preserve"> </w:t>
            </w:r>
            <w:proofErr w:type="spellStart"/>
            <w:r w:rsidRPr="00310E4D">
              <w:rPr>
                <w:b/>
              </w:rPr>
              <w:t>cuprins</w:t>
            </w:r>
            <w:proofErr w:type="spellEnd"/>
            <w:r w:rsidRPr="00310E4D">
              <w:rPr>
                <w:b/>
              </w:rPr>
              <w:t>:</w:t>
            </w:r>
          </w:p>
          <w:p w14:paraId="542CDA6F" w14:textId="77777777" w:rsidR="00127F78" w:rsidRDefault="00127F78" w:rsidP="0064419C">
            <w:pPr>
              <w:pStyle w:val="ListParagraph"/>
              <w:autoSpaceDE w:val="0"/>
              <w:autoSpaceDN w:val="0"/>
              <w:adjustRightInd w:val="0"/>
              <w:ind w:left="0"/>
              <w:rPr>
                <w:lang w:eastAsia="en-GB"/>
              </w:rPr>
            </w:pPr>
            <w:r w:rsidRPr="00014471">
              <w:rPr>
                <w:lang w:eastAsia="en-GB"/>
              </w:rPr>
              <w:t xml:space="preserve">“(3) Nu sunt considerate </w:t>
            </w:r>
            <w:proofErr w:type="spellStart"/>
            <w:r w:rsidRPr="00014471">
              <w:rPr>
                <w:lang w:eastAsia="en-GB"/>
              </w:rPr>
              <w:t>intrări</w:t>
            </w:r>
            <w:proofErr w:type="spellEnd"/>
            <w:r w:rsidRPr="00014471">
              <w:rPr>
                <w:lang w:eastAsia="en-GB"/>
              </w:rPr>
              <w:t xml:space="preserve"> de </w:t>
            </w:r>
            <w:proofErr w:type="spellStart"/>
            <w:r w:rsidRPr="00014471">
              <w:rPr>
                <w:lang w:eastAsia="en-GB"/>
              </w:rPr>
              <w:t>imobilizări</w:t>
            </w:r>
            <w:proofErr w:type="spellEnd"/>
            <w:r w:rsidRPr="00014471">
              <w:rPr>
                <w:lang w:eastAsia="en-GB"/>
              </w:rPr>
              <w:t xml:space="preserve"> </w:t>
            </w:r>
            <w:proofErr w:type="spellStart"/>
            <w:r w:rsidRPr="00014471">
              <w:rPr>
                <w:lang w:eastAsia="en-GB"/>
              </w:rPr>
              <w:t>corporale</w:t>
            </w:r>
            <w:proofErr w:type="spellEnd"/>
            <w:r w:rsidRPr="00014471">
              <w:rPr>
                <w:lang w:eastAsia="en-GB"/>
              </w:rPr>
              <w:t>/</w:t>
            </w:r>
            <w:proofErr w:type="spellStart"/>
            <w:r w:rsidRPr="00014471">
              <w:rPr>
                <w:lang w:eastAsia="en-GB"/>
              </w:rPr>
              <w:t>necorporale</w:t>
            </w:r>
            <w:proofErr w:type="spellEnd"/>
            <w:r w:rsidRPr="00014471">
              <w:rPr>
                <w:lang w:eastAsia="en-GB"/>
              </w:rPr>
              <w:t xml:space="preserve"> </w:t>
            </w:r>
            <w:proofErr w:type="spellStart"/>
            <w:r w:rsidRPr="00014471">
              <w:rPr>
                <w:lang w:eastAsia="en-GB"/>
              </w:rPr>
              <w:t>şi</w:t>
            </w:r>
            <w:proofErr w:type="spellEnd"/>
            <w:r w:rsidRPr="00014471">
              <w:rPr>
                <w:lang w:eastAsia="en-GB"/>
              </w:rPr>
              <w:t xml:space="preserve"> nu se </w:t>
            </w:r>
            <w:proofErr w:type="spellStart"/>
            <w:r w:rsidRPr="00014471">
              <w:rPr>
                <w:lang w:eastAsia="en-GB"/>
              </w:rPr>
              <w:t>vor</w:t>
            </w:r>
            <w:proofErr w:type="spellEnd"/>
            <w:r w:rsidRPr="00014471">
              <w:rPr>
                <w:lang w:eastAsia="en-GB"/>
              </w:rPr>
              <w:t xml:space="preserve"> </w:t>
            </w:r>
            <w:proofErr w:type="spellStart"/>
            <w:r w:rsidRPr="00014471">
              <w:rPr>
                <w:lang w:eastAsia="en-GB"/>
              </w:rPr>
              <w:t>lua</w:t>
            </w:r>
            <w:proofErr w:type="spellEnd"/>
            <w:r w:rsidRPr="00014471">
              <w:rPr>
                <w:lang w:eastAsia="en-GB"/>
              </w:rPr>
              <w:t xml:space="preserve"> </w:t>
            </w:r>
            <w:proofErr w:type="spellStart"/>
            <w:r w:rsidRPr="00014471">
              <w:rPr>
                <w:lang w:eastAsia="en-GB"/>
              </w:rPr>
              <w:t>în</w:t>
            </w:r>
            <w:proofErr w:type="spellEnd"/>
            <w:r w:rsidRPr="00014471">
              <w:rPr>
                <w:lang w:eastAsia="en-GB"/>
              </w:rPr>
              <w:t xml:space="preserve"> </w:t>
            </w:r>
            <w:proofErr w:type="spellStart"/>
            <w:r w:rsidRPr="00014471">
              <w:rPr>
                <w:lang w:eastAsia="en-GB"/>
              </w:rPr>
              <w:t>calcul</w:t>
            </w:r>
            <w:proofErr w:type="spellEnd"/>
            <w:r w:rsidRPr="00014471">
              <w:rPr>
                <w:lang w:eastAsia="en-GB"/>
              </w:rPr>
              <w:t xml:space="preserve"> la </w:t>
            </w:r>
            <w:proofErr w:type="spellStart"/>
            <w:r w:rsidRPr="00014471">
              <w:rPr>
                <w:lang w:eastAsia="en-GB"/>
              </w:rPr>
              <w:t>stabilirea</w:t>
            </w:r>
            <w:proofErr w:type="spellEnd"/>
            <w:r w:rsidRPr="00014471">
              <w:rPr>
                <w:lang w:eastAsia="en-GB"/>
              </w:rPr>
              <w:t xml:space="preserve"> </w:t>
            </w:r>
            <w:proofErr w:type="spellStart"/>
            <w:r w:rsidRPr="00014471">
              <w:rPr>
                <w:lang w:eastAsia="en-GB"/>
              </w:rPr>
              <w:t>valorii</w:t>
            </w:r>
            <w:proofErr w:type="spellEnd"/>
            <w:r w:rsidRPr="00014471">
              <w:rPr>
                <w:lang w:eastAsia="en-GB"/>
              </w:rPr>
              <w:t xml:space="preserve"> </w:t>
            </w:r>
            <w:proofErr w:type="spellStart"/>
            <w:r w:rsidRPr="00014471">
              <w:rPr>
                <w:lang w:eastAsia="en-GB"/>
              </w:rPr>
              <w:t>bazei</w:t>
            </w:r>
            <w:proofErr w:type="spellEnd"/>
            <w:r w:rsidRPr="00014471">
              <w:rPr>
                <w:lang w:eastAsia="en-GB"/>
              </w:rPr>
              <w:t xml:space="preserve"> de active </w:t>
            </w:r>
            <w:proofErr w:type="spellStart"/>
            <w:r w:rsidRPr="00014471">
              <w:rPr>
                <w:lang w:eastAsia="en-GB"/>
              </w:rPr>
              <w:t>reglementate</w:t>
            </w:r>
            <w:proofErr w:type="spellEnd"/>
            <w:r w:rsidRPr="00014471">
              <w:rPr>
                <w:lang w:eastAsia="en-GB"/>
              </w:rPr>
              <w:t xml:space="preserve"> </w:t>
            </w:r>
            <w:proofErr w:type="spellStart"/>
            <w:r w:rsidRPr="00014471">
              <w:rPr>
                <w:lang w:eastAsia="en-GB"/>
              </w:rPr>
              <w:t>imobilizările</w:t>
            </w:r>
            <w:proofErr w:type="spellEnd"/>
            <w:r w:rsidRPr="00014471">
              <w:rPr>
                <w:lang w:eastAsia="en-GB"/>
              </w:rPr>
              <w:t xml:space="preserve"> </w:t>
            </w:r>
            <w:proofErr w:type="spellStart"/>
            <w:r w:rsidRPr="00014471">
              <w:rPr>
                <w:lang w:eastAsia="en-GB"/>
              </w:rPr>
              <w:t>corporale</w:t>
            </w:r>
            <w:proofErr w:type="spellEnd"/>
            <w:r w:rsidRPr="00014471">
              <w:rPr>
                <w:lang w:eastAsia="en-GB"/>
              </w:rPr>
              <w:t>/</w:t>
            </w:r>
            <w:proofErr w:type="spellStart"/>
            <w:r w:rsidRPr="00014471">
              <w:rPr>
                <w:lang w:eastAsia="en-GB"/>
              </w:rPr>
              <w:t>necorporale</w:t>
            </w:r>
            <w:proofErr w:type="spellEnd"/>
            <w:r>
              <w:rPr>
                <w:lang w:eastAsia="en-GB"/>
              </w:rPr>
              <w:t xml:space="preserve"> </w:t>
            </w:r>
            <w:proofErr w:type="spellStart"/>
            <w:r>
              <w:rPr>
                <w:lang w:eastAsia="en-GB"/>
              </w:rPr>
              <w:t>nou</w:t>
            </w:r>
            <w:proofErr w:type="spellEnd"/>
            <w:r>
              <w:rPr>
                <w:lang w:eastAsia="en-GB"/>
              </w:rPr>
              <w:t xml:space="preserve"> </w:t>
            </w:r>
            <w:proofErr w:type="spellStart"/>
            <w:r>
              <w:rPr>
                <w:lang w:eastAsia="en-GB"/>
              </w:rPr>
              <w:t>realizate</w:t>
            </w:r>
            <w:proofErr w:type="spellEnd"/>
            <w:r>
              <w:rPr>
                <w:lang w:eastAsia="en-GB"/>
              </w:rPr>
              <w:t xml:space="preserve">, </w:t>
            </w:r>
            <w:proofErr w:type="spellStart"/>
            <w:r>
              <w:rPr>
                <w:lang w:eastAsia="en-GB"/>
              </w:rPr>
              <w:t>reprezentând</w:t>
            </w:r>
            <w:proofErr w:type="spellEnd"/>
            <w:r>
              <w:rPr>
                <w:lang w:eastAsia="en-GB"/>
              </w:rPr>
              <w:t xml:space="preserve"> </w:t>
            </w:r>
            <w:proofErr w:type="spellStart"/>
            <w:r>
              <w:rPr>
                <w:lang w:eastAsia="en-GB"/>
              </w:rPr>
              <w:t>obiective</w:t>
            </w:r>
            <w:proofErr w:type="spellEnd"/>
            <w:r>
              <w:rPr>
                <w:lang w:eastAsia="en-GB"/>
              </w:rPr>
              <w:t xml:space="preserve"> ale </w:t>
            </w:r>
            <w:proofErr w:type="spellStart"/>
            <w:r>
              <w:rPr>
                <w:lang w:eastAsia="en-GB"/>
              </w:rPr>
              <w:t>sistemului</w:t>
            </w:r>
            <w:proofErr w:type="spellEnd"/>
            <w:r>
              <w:rPr>
                <w:lang w:eastAsia="en-GB"/>
              </w:rPr>
              <w:t xml:space="preserve"> de transport, </w:t>
            </w:r>
            <w:proofErr w:type="spellStart"/>
            <w:r w:rsidRPr="00014471">
              <w:rPr>
                <w:lang w:eastAsia="en-GB"/>
              </w:rPr>
              <w:t>pentru</w:t>
            </w:r>
            <w:proofErr w:type="spellEnd"/>
            <w:r w:rsidRPr="00014471">
              <w:rPr>
                <w:lang w:eastAsia="en-GB"/>
              </w:rPr>
              <w:t xml:space="preserve"> care </w:t>
            </w:r>
            <w:r>
              <w:rPr>
                <w:lang w:eastAsia="en-GB"/>
              </w:rPr>
              <w:t>OTS</w:t>
            </w:r>
            <w:r w:rsidRPr="00014471">
              <w:rPr>
                <w:lang w:eastAsia="en-GB"/>
              </w:rPr>
              <w:t xml:space="preserve"> nu a </w:t>
            </w:r>
            <w:proofErr w:type="spellStart"/>
            <w:r w:rsidRPr="00014471">
              <w:rPr>
                <w:lang w:eastAsia="en-GB"/>
              </w:rPr>
              <w:t>obținut</w:t>
            </w:r>
            <w:proofErr w:type="spellEnd"/>
            <w:r w:rsidRPr="00014471">
              <w:rPr>
                <w:lang w:eastAsia="en-GB"/>
              </w:rPr>
              <w:t xml:space="preserve"> </w:t>
            </w:r>
            <w:proofErr w:type="spellStart"/>
            <w:r w:rsidRPr="00014471">
              <w:rPr>
                <w:lang w:eastAsia="en-GB"/>
              </w:rPr>
              <w:t>modificarea</w:t>
            </w:r>
            <w:proofErr w:type="spellEnd"/>
            <w:r w:rsidRPr="00014471">
              <w:rPr>
                <w:lang w:eastAsia="en-GB"/>
              </w:rPr>
              <w:t xml:space="preserve"> </w:t>
            </w:r>
            <w:proofErr w:type="spellStart"/>
            <w:r w:rsidRPr="00014471">
              <w:rPr>
                <w:lang w:eastAsia="en-GB"/>
              </w:rPr>
              <w:t>licenţei</w:t>
            </w:r>
            <w:proofErr w:type="spellEnd"/>
            <w:r w:rsidRPr="00014471">
              <w:rPr>
                <w:lang w:eastAsia="en-GB"/>
              </w:rPr>
              <w:t xml:space="preserve"> de </w:t>
            </w:r>
            <w:proofErr w:type="spellStart"/>
            <w:r w:rsidRPr="00014471">
              <w:rPr>
                <w:lang w:eastAsia="en-GB"/>
              </w:rPr>
              <w:t>operare</w:t>
            </w:r>
            <w:proofErr w:type="spellEnd"/>
            <w:r w:rsidRPr="00014471">
              <w:rPr>
                <w:lang w:eastAsia="en-GB"/>
              </w:rPr>
              <w:t xml:space="preserve"> a </w:t>
            </w:r>
            <w:proofErr w:type="spellStart"/>
            <w:r w:rsidRPr="00014471">
              <w:rPr>
                <w:lang w:eastAsia="en-GB"/>
              </w:rPr>
              <w:t>sistemului</w:t>
            </w:r>
            <w:proofErr w:type="spellEnd"/>
            <w:r w:rsidRPr="00014471">
              <w:rPr>
                <w:lang w:eastAsia="en-GB"/>
              </w:rPr>
              <w:t xml:space="preserve"> de </w:t>
            </w:r>
            <w:r>
              <w:rPr>
                <w:lang w:eastAsia="en-GB"/>
              </w:rPr>
              <w:t>transport</w:t>
            </w:r>
            <w:r w:rsidRPr="00014471">
              <w:rPr>
                <w:lang w:eastAsia="en-GB"/>
              </w:rPr>
              <w:t xml:space="preserve"> a</w:t>
            </w:r>
            <w:r>
              <w:rPr>
                <w:lang w:eastAsia="en-GB"/>
              </w:rPr>
              <w:t>l</w:t>
            </w:r>
            <w:r w:rsidRPr="00014471">
              <w:rPr>
                <w:lang w:eastAsia="en-GB"/>
              </w:rPr>
              <w:t xml:space="preserve"> </w:t>
            </w:r>
            <w:proofErr w:type="spellStart"/>
            <w:r w:rsidRPr="00014471">
              <w:rPr>
                <w:lang w:eastAsia="en-GB"/>
              </w:rPr>
              <w:t>gazelor</w:t>
            </w:r>
            <w:proofErr w:type="spellEnd"/>
            <w:r w:rsidRPr="00014471">
              <w:rPr>
                <w:lang w:eastAsia="en-GB"/>
              </w:rPr>
              <w:t xml:space="preserve"> </w:t>
            </w:r>
            <w:proofErr w:type="spellStart"/>
            <w:r w:rsidRPr="00014471">
              <w:rPr>
                <w:lang w:eastAsia="en-GB"/>
              </w:rPr>
              <w:t>naturale</w:t>
            </w:r>
            <w:proofErr w:type="spellEnd"/>
            <w:r w:rsidRPr="00014471">
              <w:rPr>
                <w:lang w:eastAsia="en-GB"/>
              </w:rPr>
              <w:t>.”</w:t>
            </w:r>
          </w:p>
          <w:p w14:paraId="4111979B" w14:textId="32709B5A" w:rsidR="00A43636" w:rsidRPr="007B44C4" w:rsidRDefault="00A43636" w:rsidP="007B44C4">
            <w:pPr>
              <w:pStyle w:val="NormalWeb"/>
              <w:rPr>
                <w:bCs/>
                <w:lang w:val="ro-RO"/>
              </w:rPr>
            </w:pPr>
          </w:p>
        </w:tc>
      </w:tr>
      <w:tr w:rsidR="009B2EAF" w:rsidRPr="007B44C4" w14:paraId="3598E6FE" w14:textId="77777777" w:rsidTr="00137E63">
        <w:trPr>
          <w:trHeight w:val="197"/>
          <w:tblCellSpacing w:w="7" w:type="dxa"/>
        </w:trPr>
        <w:tc>
          <w:tcPr>
            <w:tcW w:w="5217" w:type="dxa"/>
            <w:gridSpan w:val="3"/>
          </w:tcPr>
          <w:p w14:paraId="3FBD8B4C" w14:textId="77777777" w:rsidR="009B2EAF" w:rsidRDefault="009B2EAF" w:rsidP="00A43636">
            <w:pPr>
              <w:jc w:val="both"/>
              <w:rPr>
                <w:bCs/>
                <w:lang w:val="ro-RO"/>
              </w:rPr>
            </w:pPr>
            <w:r>
              <w:rPr>
                <w:bCs/>
                <w:lang w:val="ro-RO"/>
              </w:rPr>
              <w:t>Consiliul Consultativ al ANRE</w:t>
            </w:r>
          </w:p>
          <w:p w14:paraId="03FFA9AB" w14:textId="13B69821" w:rsidR="009B2EAF" w:rsidRPr="009B2EAF" w:rsidRDefault="009B2EAF" w:rsidP="009B2EAF">
            <w:pPr>
              <w:pStyle w:val="ListParagraph"/>
              <w:numPr>
                <w:ilvl w:val="0"/>
                <w:numId w:val="14"/>
              </w:numPr>
              <w:jc w:val="both"/>
              <w:rPr>
                <w:bCs/>
                <w:lang w:val="ro-RO"/>
              </w:rPr>
            </w:pPr>
            <w:r>
              <w:rPr>
                <w:bCs/>
                <w:lang w:val="ro-RO"/>
              </w:rPr>
              <w:t>Observații formulate de dl. Paul Anghel</w:t>
            </w:r>
          </w:p>
        </w:tc>
        <w:tc>
          <w:tcPr>
            <w:tcW w:w="6016" w:type="dxa"/>
            <w:gridSpan w:val="2"/>
            <w:tcBorders>
              <w:right w:val="single" w:sz="4" w:space="0" w:color="auto"/>
            </w:tcBorders>
          </w:tcPr>
          <w:p w14:paraId="1B2185A1" w14:textId="77777777" w:rsidR="009B2EAF" w:rsidRPr="00E90E6A" w:rsidRDefault="009B2EAF" w:rsidP="009B2EAF">
            <w:pPr>
              <w:pStyle w:val="BodyText2"/>
              <w:numPr>
                <w:ilvl w:val="0"/>
                <w:numId w:val="16"/>
              </w:numPr>
              <w:spacing w:line="360" w:lineRule="auto"/>
              <w:jc w:val="left"/>
            </w:pPr>
            <w:r w:rsidRPr="00E90E6A">
              <w:t xml:space="preserve">O </w:t>
            </w:r>
            <w:proofErr w:type="spellStart"/>
            <w:r w:rsidRPr="00E90E6A">
              <w:t>Metodologie</w:t>
            </w:r>
            <w:proofErr w:type="spellEnd"/>
            <w:r w:rsidRPr="00E90E6A">
              <w:t xml:space="preserve"> de </w:t>
            </w:r>
            <w:proofErr w:type="spellStart"/>
            <w:r w:rsidRPr="00E90E6A">
              <w:t>tarifare</w:t>
            </w:r>
            <w:proofErr w:type="spellEnd"/>
            <w:r w:rsidRPr="00E90E6A">
              <w:t xml:space="preserve"> </w:t>
            </w:r>
            <w:proofErr w:type="spellStart"/>
            <w:r w:rsidRPr="00E90E6A">
              <w:t>este</w:t>
            </w:r>
            <w:proofErr w:type="spellEnd"/>
            <w:r w:rsidRPr="00E90E6A">
              <w:t xml:space="preserve"> </w:t>
            </w:r>
            <w:proofErr w:type="spellStart"/>
            <w:r w:rsidRPr="00E90E6A">
              <w:t>imposibil</w:t>
            </w:r>
            <w:proofErr w:type="spellEnd"/>
            <w:r w:rsidRPr="00E90E6A">
              <w:t xml:space="preserve"> </w:t>
            </w:r>
            <w:proofErr w:type="spellStart"/>
            <w:r w:rsidRPr="00E90E6A">
              <w:t>sa</w:t>
            </w:r>
            <w:proofErr w:type="spellEnd"/>
            <w:r w:rsidRPr="00E90E6A">
              <w:t xml:space="preserve"> nu </w:t>
            </w:r>
            <w:proofErr w:type="spellStart"/>
            <w:r w:rsidRPr="00E90E6A">
              <w:t>aiba</w:t>
            </w:r>
            <w:proofErr w:type="spellEnd"/>
            <w:r w:rsidRPr="00E90E6A">
              <w:t xml:space="preserve"> impact Macroeconomic, </w:t>
            </w:r>
            <w:proofErr w:type="spellStart"/>
            <w:r w:rsidRPr="00E90E6A">
              <w:t>chiar</w:t>
            </w:r>
            <w:proofErr w:type="spellEnd"/>
            <w:r w:rsidRPr="00E90E6A">
              <w:t xml:space="preserve"> </w:t>
            </w:r>
            <w:proofErr w:type="spellStart"/>
            <w:r w:rsidRPr="00E90E6A">
              <w:t>daca</w:t>
            </w:r>
            <w:proofErr w:type="spellEnd"/>
            <w:r w:rsidRPr="00E90E6A">
              <w:t xml:space="preserve"> </w:t>
            </w:r>
            <w:proofErr w:type="spellStart"/>
            <w:r w:rsidRPr="00E90E6A">
              <w:t>este</w:t>
            </w:r>
            <w:proofErr w:type="spellEnd"/>
            <w:r w:rsidRPr="00E90E6A">
              <w:t xml:space="preserve"> </w:t>
            </w:r>
            <w:proofErr w:type="spellStart"/>
            <w:r w:rsidRPr="00E90E6A">
              <w:t>pozitiv</w:t>
            </w:r>
            <w:proofErr w:type="spellEnd"/>
            <w:r w:rsidRPr="00E90E6A">
              <w:t xml:space="preserve"> </w:t>
            </w:r>
            <w:proofErr w:type="spellStart"/>
            <w:r w:rsidRPr="00E90E6A">
              <w:t>sau</w:t>
            </w:r>
            <w:proofErr w:type="spellEnd"/>
            <w:r w:rsidRPr="00E90E6A">
              <w:t xml:space="preserve"> </w:t>
            </w:r>
            <w:proofErr w:type="spellStart"/>
            <w:r w:rsidRPr="00E90E6A">
              <w:t>negativ</w:t>
            </w:r>
            <w:proofErr w:type="spellEnd"/>
            <w:r w:rsidRPr="00E90E6A">
              <w:t xml:space="preserve"> el </w:t>
            </w:r>
            <w:proofErr w:type="spellStart"/>
            <w:r w:rsidRPr="00E90E6A">
              <w:t>exista</w:t>
            </w:r>
            <w:proofErr w:type="spellEnd"/>
            <w:r w:rsidRPr="00E90E6A">
              <w:t>.</w:t>
            </w:r>
          </w:p>
          <w:p w14:paraId="70102722" w14:textId="77777777" w:rsidR="009B2EAF" w:rsidRPr="00E90E6A" w:rsidRDefault="009B2EAF" w:rsidP="009B2EAF">
            <w:pPr>
              <w:pStyle w:val="BodyText2"/>
              <w:numPr>
                <w:ilvl w:val="0"/>
                <w:numId w:val="16"/>
              </w:numPr>
              <w:spacing w:line="360" w:lineRule="auto"/>
              <w:jc w:val="left"/>
            </w:pPr>
            <w:r w:rsidRPr="00E90E6A">
              <w:t xml:space="preserve">O </w:t>
            </w:r>
            <w:proofErr w:type="spellStart"/>
            <w:r w:rsidRPr="00E90E6A">
              <w:t>Metodologie</w:t>
            </w:r>
            <w:proofErr w:type="spellEnd"/>
            <w:r w:rsidRPr="00E90E6A">
              <w:t xml:space="preserve"> de </w:t>
            </w:r>
            <w:proofErr w:type="spellStart"/>
            <w:r w:rsidRPr="00E90E6A">
              <w:t>tarifare</w:t>
            </w:r>
            <w:proofErr w:type="spellEnd"/>
            <w:r w:rsidRPr="00E90E6A">
              <w:t xml:space="preserve"> </w:t>
            </w:r>
            <w:proofErr w:type="spellStart"/>
            <w:r w:rsidRPr="00E90E6A">
              <w:t>este</w:t>
            </w:r>
            <w:proofErr w:type="spellEnd"/>
            <w:r w:rsidRPr="00E90E6A">
              <w:t xml:space="preserve"> </w:t>
            </w:r>
            <w:proofErr w:type="spellStart"/>
            <w:r w:rsidRPr="00E90E6A">
              <w:t>imposibil</w:t>
            </w:r>
            <w:proofErr w:type="spellEnd"/>
            <w:r w:rsidRPr="00E90E6A">
              <w:t xml:space="preserve"> </w:t>
            </w:r>
            <w:proofErr w:type="spellStart"/>
            <w:r w:rsidRPr="00E90E6A">
              <w:t>sa</w:t>
            </w:r>
            <w:proofErr w:type="spellEnd"/>
            <w:r w:rsidRPr="00E90E6A">
              <w:t xml:space="preserve"> nu </w:t>
            </w:r>
            <w:proofErr w:type="spellStart"/>
            <w:r w:rsidRPr="00E90E6A">
              <w:t>aiba</w:t>
            </w:r>
            <w:proofErr w:type="spellEnd"/>
            <w:r w:rsidRPr="00E90E6A">
              <w:t xml:space="preserve"> impact Macroeconomic, </w:t>
            </w:r>
            <w:proofErr w:type="spellStart"/>
            <w:r w:rsidRPr="00E90E6A">
              <w:t>chiar</w:t>
            </w:r>
            <w:proofErr w:type="spellEnd"/>
            <w:r w:rsidRPr="00E90E6A">
              <w:t xml:space="preserve"> </w:t>
            </w:r>
            <w:proofErr w:type="spellStart"/>
            <w:r w:rsidRPr="00E90E6A">
              <w:t>daca</w:t>
            </w:r>
            <w:proofErr w:type="spellEnd"/>
            <w:r w:rsidRPr="00E90E6A">
              <w:t xml:space="preserve"> </w:t>
            </w:r>
            <w:proofErr w:type="spellStart"/>
            <w:r w:rsidRPr="00E90E6A">
              <w:t>este</w:t>
            </w:r>
            <w:proofErr w:type="spellEnd"/>
            <w:r w:rsidRPr="00E90E6A">
              <w:t xml:space="preserve"> </w:t>
            </w:r>
            <w:proofErr w:type="spellStart"/>
            <w:r w:rsidRPr="00E90E6A">
              <w:t>pozitiv</w:t>
            </w:r>
            <w:proofErr w:type="spellEnd"/>
            <w:r w:rsidRPr="00E90E6A">
              <w:t xml:space="preserve"> </w:t>
            </w:r>
            <w:proofErr w:type="spellStart"/>
            <w:r w:rsidRPr="00E90E6A">
              <w:t>sau</w:t>
            </w:r>
            <w:proofErr w:type="spellEnd"/>
            <w:r w:rsidRPr="00E90E6A">
              <w:t xml:space="preserve"> </w:t>
            </w:r>
            <w:proofErr w:type="spellStart"/>
            <w:r w:rsidRPr="00E90E6A">
              <w:t>negativ</w:t>
            </w:r>
            <w:proofErr w:type="spellEnd"/>
            <w:r w:rsidRPr="00E90E6A">
              <w:t xml:space="preserve"> el </w:t>
            </w:r>
            <w:proofErr w:type="spellStart"/>
            <w:r w:rsidRPr="00E90E6A">
              <w:t>exista</w:t>
            </w:r>
            <w:proofErr w:type="spellEnd"/>
          </w:p>
          <w:p w14:paraId="4CB56814" w14:textId="32D23617" w:rsidR="009B2EAF" w:rsidRPr="00E90E6A" w:rsidRDefault="009B2EAF" w:rsidP="009B2EAF">
            <w:pPr>
              <w:pStyle w:val="BodyText2"/>
              <w:numPr>
                <w:ilvl w:val="0"/>
                <w:numId w:val="16"/>
              </w:numPr>
              <w:spacing w:line="360" w:lineRule="auto"/>
              <w:jc w:val="left"/>
            </w:pPr>
            <w:r w:rsidRPr="00E90E6A">
              <w:t xml:space="preserve">Este </w:t>
            </w:r>
            <w:proofErr w:type="spellStart"/>
            <w:r w:rsidRPr="00E90E6A">
              <w:t>surprinzator</w:t>
            </w:r>
            <w:proofErr w:type="spellEnd"/>
            <w:r w:rsidRPr="00E90E6A">
              <w:t xml:space="preserve"> ca din </w:t>
            </w:r>
            <w:proofErr w:type="spellStart"/>
            <w:r w:rsidRPr="00E90E6A">
              <w:t>aproximativ</w:t>
            </w:r>
            <w:proofErr w:type="spellEnd"/>
            <w:r w:rsidRPr="00E90E6A">
              <w:t xml:space="preserve"> 200 de </w:t>
            </w:r>
            <w:proofErr w:type="spellStart"/>
            <w:r w:rsidRPr="00E90E6A">
              <w:t>operatori</w:t>
            </w:r>
            <w:proofErr w:type="spellEnd"/>
            <w:r w:rsidRPr="00E90E6A">
              <w:t xml:space="preserve"> </w:t>
            </w:r>
            <w:proofErr w:type="spellStart"/>
            <w:r w:rsidRPr="00E90E6A">
              <w:t>licentiati</w:t>
            </w:r>
            <w:proofErr w:type="spellEnd"/>
            <w:r w:rsidRPr="00E90E6A">
              <w:t xml:space="preserve">, multi </w:t>
            </w:r>
            <w:proofErr w:type="spellStart"/>
            <w:r w:rsidRPr="00E90E6A">
              <w:t>aflati</w:t>
            </w:r>
            <w:proofErr w:type="spellEnd"/>
            <w:r w:rsidRPr="00E90E6A">
              <w:t xml:space="preserve"> la </w:t>
            </w:r>
            <w:proofErr w:type="spellStart"/>
            <w:r w:rsidRPr="00E90E6A">
              <w:t>limita</w:t>
            </w:r>
            <w:proofErr w:type="spellEnd"/>
            <w:r w:rsidRPr="00E90E6A">
              <w:t xml:space="preserve"> de </w:t>
            </w:r>
            <w:proofErr w:type="spellStart"/>
            <w:r w:rsidRPr="00E90E6A">
              <w:t>supravietuirie</w:t>
            </w:r>
            <w:proofErr w:type="spellEnd"/>
            <w:r w:rsidRPr="00E90E6A">
              <w:t xml:space="preserve"> </w:t>
            </w:r>
            <w:proofErr w:type="spellStart"/>
            <w:r w:rsidRPr="00E90E6A">
              <w:t>sa</w:t>
            </w:r>
            <w:proofErr w:type="spellEnd"/>
            <w:r w:rsidRPr="00E90E6A">
              <w:t xml:space="preserve"> </w:t>
            </w:r>
            <w:proofErr w:type="spellStart"/>
            <w:r w:rsidRPr="00E90E6A">
              <w:t>participe</w:t>
            </w:r>
            <w:proofErr w:type="spellEnd"/>
            <w:r w:rsidRPr="00E90E6A">
              <w:t xml:space="preserve"> </w:t>
            </w:r>
            <w:proofErr w:type="spellStart"/>
            <w:r w:rsidRPr="00E90E6A">
              <w:t>doar</w:t>
            </w:r>
            <w:proofErr w:type="spellEnd"/>
            <w:r w:rsidRPr="00E90E6A">
              <w:t xml:space="preserve"> 3 </w:t>
            </w:r>
            <w:proofErr w:type="spellStart"/>
            <w:r w:rsidRPr="00E90E6A">
              <w:t>dintre</w:t>
            </w:r>
            <w:proofErr w:type="spellEnd"/>
            <w:r w:rsidRPr="00E90E6A">
              <w:t xml:space="preserve"> </w:t>
            </w:r>
            <w:proofErr w:type="spellStart"/>
            <w:r w:rsidRPr="00E90E6A">
              <w:t>acestia</w:t>
            </w:r>
            <w:proofErr w:type="spellEnd"/>
            <w:r w:rsidRPr="00E90E6A">
              <w:t xml:space="preserve">. Consider ca </w:t>
            </w:r>
            <w:proofErr w:type="spellStart"/>
            <w:r w:rsidRPr="00E90E6A">
              <w:t>acest</w:t>
            </w:r>
            <w:proofErr w:type="spellEnd"/>
            <w:r w:rsidRPr="00E90E6A">
              <w:t xml:space="preserve"> </w:t>
            </w:r>
            <w:proofErr w:type="spellStart"/>
            <w:r w:rsidRPr="00E90E6A">
              <w:t>fapt</w:t>
            </w:r>
            <w:proofErr w:type="spellEnd"/>
            <w:r w:rsidRPr="00E90E6A">
              <w:t xml:space="preserve"> se </w:t>
            </w:r>
            <w:proofErr w:type="spellStart"/>
            <w:r w:rsidRPr="00E90E6A">
              <w:t>datoreaza</w:t>
            </w:r>
            <w:proofErr w:type="spellEnd"/>
            <w:r w:rsidRPr="00E90E6A">
              <w:t xml:space="preserve"> </w:t>
            </w:r>
            <w:proofErr w:type="spellStart"/>
            <w:r w:rsidRPr="00E90E6A">
              <w:t>unei</w:t>
            </w:r>
            <w:proofErr w:type="spellEnd"/>
            <w:r w:rsidRPr="00E90E6A">
              <w:t xml:space="preserve"> </w:t>
            </w:r>
            <w:proofErr w:type="spellStart"/>
            <w:r w:rsidRPr="00E90E6A">
              <w:t>politici</w:t>
            </w:r>
            <w:proofErr w:type="spellEnd"/>
            <w:r w:rsidRPr="00E90E6A">
              <w:t xml:space="preserve"> </w:t>
            </w:r>
            <w:proofErr w:type="spellStart"/>
            <w:r w:rsidRPr="00E90E6A">
              <w:t>gresite</w:t>
            </w:r>
            <w:proofErr w:type="spellEnd"/>
            <w:r w:rsidRPr="00E90E6A">
              <w:t xml:space="preserve"> a ANRE de </w:t>
            </w:r>
            <w:proofErr w:type="spellStart"/>
            <w:r w:rsidRPr="00E90E6A">
              <w:t>desconsiderare</w:t>
            </w:r>
            <w:proofErr w:type="spellEnd"/>
            <w:r w:rsidRPr="00E90E6A">
              <w:t xml:space="preserve"> </w:t>
            </w:r>
            <w:proofErr w:type="spellStart"/>
            <w:r w:rsidRPr="00E90E6A">
              <w:t>sau</w:t>
            </w:r>
            <w:proofErr w:type="spellEnd"/>
            <w:r w:rsidRPr="00E90E6A">
              <w:t xml:space="preserve"> </w:t>
            </w:r>
            <w:proofErr w:type="spellStart"/>
            <w:r w:rsidRPr="00E90E6A">
              <w:t>descurajare</w:t>
            </w:r>
            <w:proofErr w:type="spellEnd"/>
            <w:r w:rsidRPr="00E90E6A">
              <w:t xml:space="preserve"> a </w:t>
            </w:r>
            <w:proofErr w:type="spellStart"/>
            <w:r w:rsidRPr="00E90E6A">
              <w:t>participarii</w:t>
            </w:r>
            <w:proofErr w:type="spellEnd"/>
            <w:r w:rsidRPr="00E90E6A">
              <w:t xml:space="preserve"> la </w:t>
            </w:r>
            <w:proofErr w:type="spellStart"/>
            <w:r w:rsidRPr="00E90E6A">
              <w:t>aceste</w:t>
            </w:r>
            <w:proofErr w:type="spellEnd"/>
            <w:r w:rsidRPr="00E90E6A">
              <w:t xml:space="preserve"> </w:t>
            </w:r>
            <w:proofErr w:type="spellStart"/>
            <w:r w:rsidRPr="00E90E6A">
              <w:t>intalniri</w:t>
            </w:r>
            <w:proofErr w:type="spellEnd"/>
            <w:r w:rsidRPr="00E90E6A">
              <w:t xml:space="preserve"> </w:t>
            </w:r>
            <w:proofErr w:type="spellStart"/>
            <w:r w:rsidRPr="00E90E6A">
              <w:t>publice</w:t>
            </w:r>
            <w:proofErr w:type="spellEnd"/>
            <w:r w:rsidR="005A52D9" w:rsidRPr="00E90E6A">
              <w:t>.</w:t>
            </w:r>
          </w:p>
          <w:p w14:paraId="2213A091" w14:textId="6CEC2032" w:rsidR="009B2EAF" w:rsidRPr="009B2EAF" w:rsidRDefault="009B2EAF" w:rsidP="009B2EAF">
            <w:pPr>
              <w:pStyle w:val="BodyText2"/>
              <w:numPr>
                <w:ilvl w:val="0"/>
                <w:numId w:val="16"/>
              </w:numPr>
              <w:spacing w:line="360" w:lineRule="auto"/>
              <w:jc w:val="left"/>
              <w:rPr>
                <w:color w:val="FF0000"/>
              </w:rPr>
            </w:pPr>
            <w:r w:rsidRPr="000F713A">
              <w:t xml:space="preserve">Consider ca nu </w:t>
            </w:r>
            <w:proofErr w:type="spellStart"/>
            <w:r w:rsidRPr="000F713A">
              <w:t>ar</w:t>
            </w:r>
            <w:proofErr w:type="spellEnd"/>
            <w:r w:rsidRPr="000F713A">
              <w:t xml:space="preserve"> </w:t>
            </w:r>
            <w:proofErr w:type="spellStart"/>
            <w:r w:rsidRPr="000F713A">
              <w:t>trebui</w:t>
            </w:r>
            <w:proofErr w:type="spellEnd"/>
            <w:r w:rsidRPr="000F713A">
              <w:t xml:space="preserve"> </w:t>
            </w:r>
            <w:proofErr w:type="spellStart"/>
            <w:r w:rsidRPr="00E90E6A">
              <w:t>aprobata</w:t>
            </w:r>
            <w:proofErr w:type="spellEnd"/>
            <w:r w:rsidRPr="00E90E6A">
              <w:t xml:space="preserve"> </w:t>
            </w:r>
            <w:proofErr w:type="spellStart"/>
            <w:r w:rsidRPr="00E90E6A">
              <w:t>aceasta</w:t>
            </w:r>
            <w:proofErr w:type="spellEnd"/>
            <w:r w:rsidRPr="00E90E6A">
              <w:t xml:space="preserve"> </w:t>
            </w:r>
            <w:proofErr w:type="spellStart"/>
            <w:r w:rsidRPr="00E90E6A">
              <w:t>Metodologie</w:t>
            </w:r>
            <w:proofErr w:type="spellEnd"/>
            <w:r w:rsidRPr="00E90E6A">
              <w:t xml:space="preserve"> </w:t>
            </w:r>
            <w:proofErr w:type="spellStart"/>
            <w:r w:rsidRPr="00E90E6A">
              <w:t>deoarece</w:t>
            </w:r>
            <w:proofErr w:type="spellEnd"/>
            <w:r w:rsidRPr="00E90E6A">
              <w:t xml:space="preserve"> </w:t>
            </w:r>
            <w:proofErr w:type="spellStart"/>
            <w:r w:rsidRPr="00E90E6A">
              <w:t>chiar</w:t>
            </w:r>
            <w:proofErr w:type="spellEnd"/>
            <w:r w:rsidRPr="00E90E6A">
              <w:t xml:space="preserve"> </w:t>
            </w:r>
            <w:proofErr w:type="spellStart"/>
            <w:r w:rsidRPr="00E90E6A">
              <w:t>daca</w:t>
            </w:r>
            <w:proofErr w:type="spellEnd"/>
            <w:r w:rsidRPr="00E90E6A">
              <w:t xml:space="preserve"> </w:t>
            </w:r>
            <w:proofErr w:type="spellStart"/>
            <w:r w:rsidRPr="00E90E6A">
              <w:t>aduce</w:t>
            </w:r>
            <w:proofErr w:type="spellEnd"/>
            <w:r w:rsidRPr="00E90E6A">
              <w:t xml:space="preserve"> </w:t>
            </w:r>
            <w:proofErr w:type="spellStart"/>
            <w:r w:rsidRPr="00E90E6A">
              <w:t>lamuriri</w:t>
            </w:r>
            <w:proofErr w:type="spellEnd"/>
            <w:r w:rsidRPr="00E90E6A">
              <w:t xml:space="preserve"> </w:t>
            </w:r>
            <w:proofErr w:type="spellStart"/>
            <w:r w:rsidRPr="00E90E6A">
              <w:t>asupra</w:t>
            </w:r>
            <w:proofErr w:type="spellEnd"/>
            <w:r w:rsidRPr="00E90E6A">
              <w:t xml:space="preserve"> </w:t>
            </w:r>
            <w:proofErr w:type="spellStart"/>
            <w:r w:rsidRPr="00E90E6A">
              <w:t>unor</w:t>
            </w:r>
            <w:proofErr w:type="spellEnd"/>
            <w:r w:rsidRPr="00E90E6A">
              <w:t xml:space="preserve"> </w:t>
            </w:r>
            <w:proofErr w:type="spellStart"/>
            <w:r w:rsidRPr="00E90E6A">
              <w:lastRenderedPageBreak/>
              <w:t>categorii</w:t>
            </w:r>
            <w:proofErr w:type="spellEnd"/>
            <w:r w:rsidRPr="00E90E6A">
              <w:t xml:space="preserve"> de </w:t>
            </w:r>
            <w:proofErr w:type="spellStart"/>
            <w:r w:rsidRPr="00E90E6A">
              <w:t>cheltuieli</w:t>
            </w:r>
            <w:proofErr w:type="spellEnd"/>
            <w:r w:rsidRPr="00E90E6A">
              <w:t xml:space="preserve"> care </w:t>
            </w:r>
            <w:proofErr w:type="spellStart"/>
            <w:r w:rsidRPr="00E90E6A">
              <w:t>pana</w:t>
            </w:r>
            <w:proofErr w:type="spellEnd"/>
            <w:r w:rsidRPr="00E90E6A">
              <w:t xml:space="preserve"> in </w:t>
            </w:r>
            <w:proofErr w:type="spellStart"/>
            <w:r w:rsidRPr="00E90E6A">
              <w:t>prezent</w:t>
            </w:r>
            <w:proofErr w:type="spellEnd"/>
            <w:r w:rsidRPr="00E90E6A">
              <w:t xml:space="preserve"> </w:t>
            </w:r>
            <w:proofErr w:type="spellStart"/>
            <w:r w:rsidRPr="00E90E6A">
              <w:t>erau</w:t>
            </w:r>
            <w:proofErr w:type="spellEnd"/>
            <w:r w:rsidRPr="00E90E6A">
              <w:t xml:space="preserve"> </w:t>
            </w:r>
            <w:proofErr w:type="spellStart"/>
            <w:r w:rsidRPr="00E90E6A">
              <w:t>interpretabile</w:t>
            </w:r>
            <w:proofErr w:type="spellEnd"/>
            <w:r w:rsidRPr="00E90E6A">
              <w:t xml:space="preserve"> </w:t>
            </w:r>
            <w:proofErr w:type="spellStart"/>
            <w:r w:rsidRPr="00E90E6A">
              <w:t>si</w:t>
            </w:r>
            <w:proofErr w:type="spellEnd"/>
            <w:r w:rsidRPr="00E90E6A">
              <w:t xml:space="preserve"> </w:t>
            </w:r>
            <w:proofErr w:type="spellStart"/>
            <w:r w:rsidRPr="00E90E6A">
              <w:t>lasau</w:t>
            </w:r>
            <w:proofErr w:type="spellEnd"/>
            <w:r w:rsidRPr="00E90E6A">
              <w:t xml:space="preserve"> loc la ”</w:t>
            </w:r>
            <w:proofErr w:type="spellStart"/>
            <w:r w:rsidRPr="00E90E6A">
              <w:t>negocieri</w:t>
            </w:r>
            <w:proofErr w:type="spellEnd"/>
            <w:r w:rsidRPr="00E90E6A">
              <w:t xml:space="preserve">”, </w:t>
            </w:r>
            <w:proofErr w:type="spellStart"/>
            <w:r w:rsidRPr="00E90E6A">
              <w:t>ei</w:t>
            </w:r>
            <w:proofErr w:type="spellEnd"/>
            <w:r w:rsidRPr="00E90E6A">
              <w:t xml:space="preserve"> ii </w:t>
            </w:r>
            <w:proofErr w:type="spellStart"/>
            <w:r w:rsidRPr="00E90E6A">
              <w:t>lipseste</w:t>
            </w:r>
            <w:proofErr w:type="spellEnd"/>
            <w:r w:rsidRPr="00E90E6A">
              <w:t xml:space="preserve"> un element fundamental FILOZOFIA care </w:t>
            </w:r>
            <w:proofErr w:type="spellStart"/>
            <w:r w:rsidRPr="00E90E6A">
              <w:t>sa</w:t>
            </w:r>
            <w:proofErr w:type="spellEnd"/>
            <w:r w:rsidRPr="00E90E6A">
              <w:t xml:space="preserve"> </w:t>
            </w:r>
            <w:proofErr w:type="spellStart"/>
            <w:r w:rsidRPr="00E90E6A">
              <w:t>creeze</w:t>
            </w:r>
            <w:proofErr w:type="spellEnd"/>
            <w:r w:rsidRPr="00E90E6A">
              <w:t xml:space="preserve"> </w:t>
            </w:r>
            <w:proofErr w:type="spellStart"/>
            <w:r w:rsidRPr="00E90E6A">
              <w:t>tendinta</w:t>
            </w:r>
            <w:proofErr w:type="spellEnd"/>
            <w:r w:rsidRPr="00E90E6A">
              <w:t xml:space="preserve"> </w:t>
            </w:r>
            <w:proofErr w:type="spellStart"/>
            <w:r w:rsidRPr="00E90E6A">
              <w:t>reducerii</w:t>
            </w:r>
            <w:proofErr w:type="spellEnd"/>
            <w:r w:rsidRPr="00E90E6A">
              <w:t xml:space="preserve"> </w:t>
            </w:r>
            <w:proofErr w:type="spellStart"/>
            <w:r w:rsidRPr="00E90E6A">
              <w:t>costurilor</w:t>
            </w:r>
            <w:proofErr w:type="spellEnd"/>
            <w:r w:rsidRPr="00E90E6A">
              <w:t xml:space="preserve"> </w:t>
            </w:r>
            <w:proofErr w:type="spellStart"/>
            <w:r w:rsidRPr="00E90E6A">
              <w:t>si</w:t>
            </w:r>
            <w:proofErr w:type="spellEnd"/>
            <w:r w:rsidRPr="00E90E6A">
              <w:t xml:space="preserve"> implicit a </w:t>
            </w:r>
            <w:proofErr w:type="spellStart"/>
            <w:r w:rsidRPr="00E90E6A">
              <w:t>tarifelor</w:t>
            </w:r>
            <w:proofErr w:type="spellEnd"/>
            <w:r w:rsidRPr="00E90E6A">
              <w:t xml:space="preserve">. SNT </w:t>
            </w:r>
            <w:proofErr w:type="spellStart"/>
            <w:r w:rsidRPr="00E90E6A">
              <w:t>este</w:t>
            </w:r>
            <w:proofErr w:type="spellEnd"/>
            <w:r w:rsidRPr="00E90E6A">
              <w:t xml:space="preserve"> un </w:t>
            </w:r>
            <w:proofErr w:type="spellStart"/>
            <w:r w:rsidRPr="00E90E6A">
              <w:t>sistem</w:t>
            </w:r>
            <w:proofErr w:type="spellEnd"/>
            <w:r w:rsidRPr="00E90E6A">
              <w:t xml:space="preserve"> care </w:t>
            </w:r>
            <w:proofErr w:type="spellStart"/>
            <w:r w:rsidRPr="00E90E6A">
              <w:t>va</w:t>
            </w:r>
            <w:proofErr w:type="spellEnd"/>
            <w:r w:rsidRPr="00E90E6A">
              <w:t xml:space="preserve"> </w:t>
            </w:r>
            <w:proofErr w:type="spellStart"/>
            <w:r w:rsidRPr="00E90E6A">
              <w:t>avea</w:t>
            </w:r>
            <w:proofErr w:type="spellEnd"/>
            <w:r w:rsidRPr="00E90E6A">
              <w:t xml:space="preserve"> </w:t>
            </w:r>
            <w:proofErr w:type="spellStart"/>
            <w:r w:rsidRPr="00E90E6A">
              <w:t>nevoie</w:t>
            </w:r>
            <w:proofErr w:type="spellEnd"/>
            <w:r w:rsidRPr="00E90E6A">
              <w:t xml:space="preserve"> de </w:t>
            </w:r>
            <w:proofErr w:type="spellStart"/>
            <w:r w:rsidRPr="00E90E6A">
              <w:t>investitii</w:t>
            </w:r>
            <w:proofErr w:type="spellEnd"/>
            <w:r w:rsidRPr="00E90E6A">
              <w:t xml:space="preserve"> </w:t>
            </w:r>
            <w:proofErr w:type="spellStart"/>
            <w:r w:rsidRPr="00E90E6A">
              <w:t>majore</w:t>
            </w:r>
            <w:proofErr w:type="spellEnd"/>
            <w:r w:rsidRPr="00E90E6A">
              <w:t xml:space="preserve"> in </w:t>
            </w:r>
            <w:proofErr w:type="spellStart"/>
            <w:r w:rsidRPr="00E90E6A">
              <w:t>viitor</w:t>
            </w:r>
            <w:proofErr w:type="spellEnd"/>
            <w:r w:rsidRPr="00E90E6A">
              <w:t xml:space="preserve"> </w:t>
            </w:r>
            <w:proofErr w:type="spellStart"/>
            <w:r w:rsidRPr="00E90E6A">
              <w:t>pentru</w:t>
            </w:r>
            <w:proofErr w:type="spellEnd"/>
            <w:r w:rsidRPr="00E90E6A">
              <w:t xml:space="preserve"> a se </w:t>
            </w:r>
            <w:proofErr w:type="spellStart"/>
            <w:r w:rsidRPr="00E90E6A">
              <w:t>putea</w:t>
            </w:r>
            <w:proofErr w:type="spellEnd"/>
            <w:r w:rsidRPr="00E90E6A">
              <w:t xml:space="preserve"> </w:t>
            </w:r>
            <w:proofErr w:type="spellStart"/>
            <w:r w:rsidRPr="00E90E6A">
              <w:t>asigura</w:t>
            </w:r>
            <w:proofErr w:type="spellEnd"/>
            <w:r w:rsidRPr="00E90E6A">
              <w:t xml:space="preserve"> </w:t>
            </w:r>
            <w:proofErr w:type="spellStart"/>
            <w:r w:rsidRPr="00E90E6A">
              <w:t>functionarea</w:t>
            </w:r>
            <w:proofErr w:type="spellEnd"/>
            <w:r w:rsidRPr="00E90E6A">
              <w:t xml:space="preserve"> </w:t>
            </w:r>
            <w:proofErr w:type="spellStart"/>
            <w:r w:rsidRPr="00E90E6A">
              <w:t>sa</w:t>
            </w:r>
            <w:proofErr w:type="spellEnd"/>
            <w:r w:rsidRPr="00E90E6A">
              <w:t xml:space="preserve"> in </w:t>
            </w:r>
            <w:proofErr w:type="spellStart"/>
            <w:r w:rsidRPr="00E90E6A">
              <w:t>conditii</w:t>
            </w:r>
            <w:proofErr w:type="spellEnd"/>
            <w:r w:rsidRPr="00E90E6A">
              <w:t xml:space="preserve"> se </w:t>
            </w:r>
            <w:proofErr w:type="spellStart"/>
            <w:r w:rsidRPr="00E90E6A">
              <w:t>siguranta</w:t>
            </w:r>
            <w:proofErr w:type="spellEnd"/>
            <w:r w:rsidRPr="00E90E6A">
              <w:t xml:space="preserve"> </w:t>
            </w:r>
            <w:proofErr w:type="spellStart"/>
            <w:r w:rsidRPr="00E90E6A">
              <w:t>pentru</w:t>
            </w:r>
            <w:proofErr w:type="spellEnd"/>
            <w:r w:rsidRPr="00E90E6A">
              <w:t xml:space="preserve"> a </w:t>
            </w:r>
            <w:proofErr w:type="spellStart"/>
            <w:r w:rsidRPr="00E90E6A">
              <w:t>nu</w:t>
            </w:r>
            <w:proofErr w:type="spellEnd"/>
            <w:r w:rsidRPr="00E90E6A">
              <w:t xml:space="preserve"> </w:t>
            </w:r>
            <w:proofErr w:type="spellStart"/>
            <w:r w:rsidRPr="00E90E6A">
              <w:t>mai</w:t>
            </w:r>
            <w:proofErr w:type="spellEnd"/>
            <w:r w:rsidRPr="00E90E6A">
              <w:t xml:space="preserve"> </w:t>
            </w:r>
            <w:proofErr w:type="spellStart"/>
            <w:r w:rsidRPr="00E90E6A">
              <w:t>vorbi</w:t>
            </w:r>
            <w:proofErr w:type="spellEnd"/>
            <w:r w:rsidRPr="00E90E6A">
              <w:t xml:space="preserve"> de </w:t>
            </w:r>
            <w:proofErr w:type="spellStart"/>
            <w:r w:rsidRPr="00E90E6A">
              <w:t>cerintele</w:t>
            </w:r>
            <w:proofErr w:type="spellEnd"/>
            <w:r w:rsidRPr="00E90E6A">
              <w:t xml:space="preserve"> de </w:t>
            </w:r>
            <w:proofErr w:type="spellStart"/>
            <w:r w:rsidRPr="00E90E6A">
              <w:t>compatibilitate</w:t>
            </w:r>
            <w:proofErr w:type="spellEnd"/>
            <w:r w:rsidRPr="00E90E6A">
              <w:t xml:space="preserve"> </w:t>
            </w:r>
            <w:proofErr w:type="spellStart"/>
            <w:r w:rsidRPr="00E90E6A">
              <w:t>fizica</w:t>
            </w:r>
            <w:proofErr w:type="spellEnd"/>
            <w:r w:rsidRPr="00E90E6A">
              <w:t xml:space="preserve"> cu </w:t>
            </w:r>
            <w:proofErr w:type="spellStart"/>
            <w:r w:rsidRPr="00E90E6A">
              <w:t>tarile</w:t>
            </w:r>
            <w:proofErr w:type="spellEnd"/>
            <w:r w:rsidRPr="00E90E6A">
              <w:t xml:space="preserve"> </w:t>
            </w:r>
            <w:proofErr w:type="spellStart"/>
            <w:r w:rsidRPr="00E90E6A">
              <w:t>si</w:t>
            </w:r>
            <w:proofErr w:type="spellEnd"/>
            <w:r w:rsidRPr="00E90E6A">
              <w:t xml:space="preserve"> </w:t>
            </w:r>
            <w:proofErr w:type="spellStart"/>
            <w:r w:rsidRPr="00E90E6A">
              <w:t>vecine</w:t>
            </w:r>
            <w:proofErr w:type="spellEnd"/>
            <w:r w:rsidRPr="00E90E6A">
              <w:t xml:space="preserve"> </w:t>
            </w:r>
            <w:proofErr w:type="spellStart"/>
            <w:r w:rsidRPr="00E90E6A">
              <w:t>si</w:t>
            </w:r>
            <w:proofErr w:type="spellEnd"/>
            <w:r w:rsidRPr="00E90E6A">
              <w:t xml:space="preserve"> </w:t>
            </w:r>
            <w:proofErr w:type="spellStart"/>
            <w:r w:rsidRPr="00E90E6A">
              <w:t>conditile</w:t>
            </w:r>
            <w:proofErr w:type="spellEnd"/>
            <w:r w:rsidRPr="00E90E6A">
              <w:t xml:space="preserve"> de </w:t>
            </w:r>
            <w:proofErr w:type="spellStart"/>
            <w:r w:rsidRPr="00E90E6A">
              <w:t>integrare</w:t>
            </w:r>
            <w:proofErr w:type="spellEnd"/>
            <w:r w:rsidRPr="00E90E6A">
              <w:t xml:space="preserve"> in </w:t>
            </w:r>
            <w:proofErr w:type="spellStart"/>
            <w:r w:rsidRPr="00E90E6A">
              <w:t>Uniunea</w:t>
            </w:r>
            <w:proofErr w:type="spellEnd"/>
            <w:r w:rsidRPr="00E90E6A">
              <w:t xml:space="preserve"> </w:t>
            </w:r>
            <w:proofErr w:type="spellStart"/>
            <w:r w:rsidRPr="00E90E6A">
              <w:t>Energetica</w:t>
            </w:r>
            <w:proofErr w:type="spellEnd"/>
            <w:r w:rsidRPr="00E90E6A">
              <w:t xml:space="preserve"> </w:t>
            </w:r>
            <w:proofErr w:type="spellStart"/>
            <w:r w:rsidRPr="00E90E6A">
              <w:t>Europeana</w:t>
            </w:r>
            <w:proofErr w:type="spellEnd"/>
            <w:r w:rsidRPr="00E90E6A">
              <w:t xml:space="preserve">. In </w:t>
            </w:r>
            <w:proofErr w:type="spellStart"/>
            <w:r w:rsidRPr="00E90E6A">
              <w:t>acest</w:t>
            </w:r>
            <w:proofErr w:type="spellEnd"/>
            <w:r w:rsidRPr="00E90E6A">
              <w:t xml:space="preserve"> context se </w:t>
            </w:r>
            <w:proofErr w:type="spellStart"/>
            <w:r w:rsidRPr="00E90E6A">
              <w:t>impune</w:t>
            </w:r>
            <w:proofErr w:type="spellEnd"/>
            <w:r w:rsidRPr="00E90E6A">
              <w:t xml:space="preserve"> </w:t>
            </w:r>
            <w:proofErr w:type="spellStart"/>
            <w:r w:rsidRPr="00E90E6A">
              <w:t>obligatoriu</w:t>
            </w:r>
            <w:proofErr w:type="spellEnd"/>
            <w:r w:rsidRPr="00E90E6A">
              <w:t xml:space="preserve"> ca </w:t>
            </w:r>
            <w:proofErr w:type="spellStart"/>
            <w:r w:rsidRPr="00E90E6A">
              <w:t>prin</w:t>
            </w:r>
            <w:proofErr w:type="spellEnd"/>
            <w:r w:rsidRPr="00E90E6A">
              <w:t xml:space="preserve"> </w:t>
            </w:r>
            <w:proofErr w:type="spellStart"/>
            <w:r w:rsidRPr="00E90E6A">
              <w:t>Metodologie</w:t>
            </w:r>
            <w:proofErr w:type="spellEnd"/>
            <w:r w:rsidRPr="00E90E6A">
              <w:t xml:space="preserve"> </w:t>
            </w:r>
            <w:proofErr w:type="spellStart"/>
            <w:r w:rsidRPr="00E90E6A">
              <w:t>sa</w:t>
            </w:r>
            <w:proofErr w:type="spellEnd"/>
            <w:r w:rsidRPr="00E90E6A">
              <w:t xml:space="preserve"> se </w:t>
            </w:r>
            <w:proofErr w:type="spellStart"/>
            <w:r w:rsidRPr="00E90E6A">
              <w:t>analizeze</w:t>
            </w:r>
            <w:proofErr w:type="spellEnd"/>
            <w:r w:rsidRPr="00E90E6A">
              <w:t xml:space="preserve"> </w:t>
            </w:r>
            <w:proofErr w:type="spellStart"/>
            <w:r w:rsidRPr="00E90E6A">
              <w:t>foarte</w:t>
            </w:r>
            <w:proofErr w:type="spellEnd"/>
            <w:r w:rsidRPr="00E90E6A">
              <w:t xml:space="preserve"> bine </w:t>
            </w:r>
            <w:proofErr w:type="spellStart"/>
            <w:r w:rsidRPr="00E90E6A">
              <w:t>si</w:t>
            </w:r>
            <w:proofErr w:type="spellEnd"/>
            <w:r w:rsidRPr="00E90E6A">
              <w:t xml:space="preserve"> de </w:t>
            </w:r>
            <w:proofErr w:type="spellStart"/>
            <w:r w:rsidRPr="00E90E6A">
              <w:t>preferat</w:t>
            </w:r>
            <w:proofErr w:type="spellEnd"/>
            <w:r w:rsidRPr="00E90E6A">
              <w:t xml:space="preserve"> </w:t>
            </w:r>
            <w:proofErr w:type="spellStart"/>
            <w:r w:rsidRPr="00E90E6A">
              <w:t>printr</w:t>
            </w:r>
            <w:proofErr w:type="spellEnd"/>
            <w:r w:rsidRPr="00E90E6A">
              <w:t>-un AGENT CONSTATOR de TERTA PARTE.</w:t>
            </w:r>
          </w:p>
        </w:tc>
        <w:tc>
          <w:tcPr>
            <w:tcW w:w="3291" w:type="dxa"/>
            <w:tcBorders>
              <w:top w:val="single" w:sz="4" w:space="0" w:color="auto"/>
              <w:left w:val="single" w:sz="4" w:space="0" w:color="auto"/>
              <w:bottom w:val="single" w:sz="4" w:space="0" w:color="auto"/>
              <w:right w:val="nil"/>
            </w:tcBorders>
          </w:tcPr>
          <w:p w14:paraId="3486697B" w14:textId="5BB4CB58" w:rsidR="00D93B88" w:rsidRDefault="00D93B88" w:rsidP="007B44C4">
            <w:pPr>
              <w:spacing w:line="276" w:lineRule="auto"/>
              <w:jc w:val="both"/>
            </w:pPr>
            <w:proofErr w:type="spellStart"/>
            <w:r>
              <w:lastRenderedPageBreak/>
              <w:t>Observațiile</w:t>
            </w:r>
            <w:proofErr w:type="spellEnd"/>
            <w:r>
              <w:t xml:space="preserve"> formulate nu </w:t>
            </w:r>
            <w:proofErr w:type="spellStart"/>
            <w:r>
              <w:t>privesc</w:t>
            </w:r>
            <w:proofErr w:type="spellEnd"/>
            <w:r>
              <w:t xml:space="preserve"> </w:t>
            </w:r>
            <w:proofErr w:type="spellStart"/>
            <w:r>
              <w:t>prevederile</w:t>
            </w:r>
            <w:proofErr w:type="spellEnd"/>
            <w:r>
              <w:t xml:space="preserve"> </w:t>
            </w:r>
            <w:proofErr w:type="spellStart"/>
            <w:r>
              <w:t>proiectului</w:t>
            </w:r>
            <w:proofErr w:type="spellEnd"/>
            <w:r>
              <w:t xml:space="preserve"> de act </w:t>
            </w:r>
            <w:proofErr w:type="spellStart"/>
            <w:r>
              <w:t>normativ</w:t>
            </w:r>
            <w:proofErr w:type="spellEnd"/>
            <w:r>
              <w:t xml:space="preserve">, ci se </w:t>
            </w:r>
            <w:proofErr w:type="spellStart"/>
            <w:r>
              <w:t>referă</w:t>
            </w:r>
            <w:proofErr w:type="spellEnd"/>
            <w:r>
              <w:t xml:space="preserve"> la </w:t>
            </w:r>
            <w:r>
              <w:rPr>
                <w:noProof/>
              </w:rPr>
              <w:t>instrument</w:t>
            </w:r>
            <w:r w:rsidR="007E7F43">
              <w:rPr>
                <w:noProof/>
              </w:rPr>
              <w:t>u</w:t>
            </w:r>
            <w:r>
              <w:rPr>
                <w:noProof/>
              </w:rPr>
              <w:t>l</w:t>
            </w:r>
            <w:r>
              <w:t xml:space="preserve"> de </w:t>
            </w:r>
            <w:proofErr w:type="spellStart"/>
            <w:r>
              <w:t>motivare</w:t>
            </w:r>
            <w:proofErr w:type="spellEnd"/>
            <w:r>
              <w:t xml:space="preserve"> al </w:t>
            </w:r>
            <w:proofErr w:type="spellStart"/>
            <w:r>
              <w:t>proiectului</w:t>
            </w:r>
            <w:proofErr w:type="spellEnd"/>
            <w:r>
              <w:t xml:space="preserve"> de </w:t>
            </w:r>
            <w:proofErr w:type="spellStart"/>
            <w:r>
              <w:t>ordin</w:t>
            </w:r>
            <w:proofErr w:type="spellEnd"/>
            <w:r>
              <w:t>.</w:t>
            </w:r>
          </w:p>
          <w:p w14:paraId="1F913821" w14:textId="77777777" w:rsidR="00D93B88" w:rsidRDefault="00D93B88" w:rsidP="007B44C4">
            <w:pPr>
              <w:spacing w:line="276" w:lineRule="auto"/>
              <w:jc w:val="both"/>
            </w:pPr>
          </w:p>
          <w:p w14:paraId="3F9746BC" w14:textId="21C9D908" w:rsidR="005A52D9" w:rsidRDefault="00022F6E" w:rsidP="007B44C4">
            <w:pPr>
              <w:spacing w:line="276" w:lineRule="auto"/>
              <w:jc w:val="both"/>
              <w:rPr>
                <w:i/>
                <w:iCs/>
              </w:rPr>
            </w:pPr>
            <w:r>
              <w:t>C</w:t>
            </w:r>
            <w:r w:rsidR="005A52D9">
              <w:t xml:space="preserve">onform </w:t>
            </w:r>
            <w:proofErr w:type="spellStart"/>
            <w:r w:rsidR="005A52D9">
              <w:t>Legii</w:t>
            </w:r>
            <w:proofErr w:type="spellEnd"/>
            <w:r w:rsidR="005A52D9">
              <w:t xml:space="preserve"> nr. 24/2001 care </w:t>
            </w:r>
            <w:proofErr w:type="spellStart"/>
            <w:r w:rsidR="005A52D9">
              <w:t>statutează</w:t>
            </w:r>
            <w:proofErr w:type="spellEnd"/>
            <w:r w:rsidR="005A52D9">
              <w:t xml:space="preserve">  </w:t>
            </w:r>
            <w:proofErr w:type="spellStart"/>
            <w:r w:rsidR="005A52D9">
              <w:t>normele</w:t>
            </w:r>
            <w:proofErr w:type="spellEnd"/>
            <w:r w:rsidR="005A52D9">
              <w:t xml:space="preserve"> de </w:t>
            </w:r>
            <w:proofErr w:type="spellStart"/>
            <w:r w:rsidR="005A52D9">
              <w:t>tehnică</w:t>
            </w:r>
            <w:proofErr w:type="spellEnd"/>
            <w:r w:rsidR="005A52D9">
              <w:t xml:space="preserve"> </w:t>
            </w:r>
            <w:proofErr w:type="spellStart"/>
            <w:r w:rsidR="005A52D9">
              <w:t>legislativă</w:t>
            </w:r>
            <w:proofErr w:type="spellEnd"/>
            <w:r w:rsidR="005A52D9">
              <w:t xml:space="preserve">, </w:t>
            </w:r>
            <w:proofErr w:type="spellStart"/>
            <w:r w:rsidR="005A52D9">
              <w:t>studiul</w:t>
            </w:r>
            <w:proofErr w:type="spellEnd"/>
            <w:r w:rsidR="005A52D9">
              <w:t xml:space="preserve"> de impact se </w:t>
            </w:r>
            <w:proofErr w:type="spellStart"/>
            <w:r w:rsidR="005A52D9">
              <w:t>realizează</w:t>
            </w:r>
            <w:proofErr w:type="spellEnd"/>
            <w:r w:rsidR="005A52D9">
              <w:t xml:space="preserve"> </w:t>
            </w:r>
            <w:r w:rsidR="005A52D9" w:rsidRPr="005A52D9">
              <w:rPr>
                <w:i/>
                <w:iCs/>
              </w:rPr>
              <w:t>”</w:t>
            </w:r>
            <w:proofErr w:type="spellStart"/>
            <w:r w:rsidR="005A52D9" w:rsidRPr="005A52D9">
              <w:rPr>
                <w:i/>
                <w:iCs/>
              </w:rPr>
              <w:t>în</w:t>
            </w:r>
            <w:proofErr w:type="spellEnd"/>
            <w:r w:rsidR="005A52D9" w:rsidRPr="005A52D9">
              <w:rPr>
                <w:i/>
                <w:iCs/>
              </w:rPr>
              <w:t xml:space="preserve"> </w:t>
            </w:r>
            <w:proofErr w:type="spellStart"/>
            <w:r w:rsidR="005A52D9" w:rsidRPr="005A52D9">
              <w:rPr>
                <w:i/>
                <w:iCs/>
              </w:rPr>
              <w:t>cazul</w:t>
            </w:r>
            <w:proofErr w:type="spellEnd"/>
            <w:r w:rsidR="005A52D9" w:rsidRPr="005A52D9">
              <w:rPr>
                <w:i/>
                <w:iCs/>
              </w:rPr>
              <w:t xml:space="preserve"> </w:t>
            </w:r>
            <w:proofErr w:type="spellStart"/>
            <w:r w:rsidR="005A52D9" w:rsidRPr="005A52D9">
              <w:rPr>
                <w:i/>
                <w:iCs/>
              </w:rPr>
              <w:t>proiectelor</w:t>
            </w:r>
            <w:proofErr w:type="spellEnd"/>
            <w:r w:rsidR="005A52D9" w:rsidRPr="005A52D9">
              <w:rPr>
                <w:i/>
                <w:iCs/>
              </w:rPr>
              <w:t xml:space="preserve"> de </w:t>
            </w:r>
            <w:proofErr w:type="spellStart"/>
            <w:r w:rsidR="005A52D9" w:rsidRPr="005A52D9">
              <w:rPr>
                <w:i/>
                <w:iCs/>
              </w:rPr>
              <w:t>legi</w:t>
            </w:r>
            <w:proofErr w:type="spellEnd"/>
            <w:r w:rsidR="005A52D9" w:rsidRPr="005A52D9">
              <w:rPr>
                <w:i/>
                <w:iCs/>
              </w:rPr>
              <w:t xml:space="preserve"> de </w:t>
            </w:r>
            <w:proofErr w:type="spellStart"/>
            <w:r w:rsidR="005A52D9" w:rsidRPr="005A52D9">
              <w:rPr>
                <w:i/>
                <w:iCs/>
              </w:rPr>
              <w:t>importanță</w:t>
            </w:r>
            <w:proofErr w:type="spellEnd"/>
            <w:r w:rsidR="005A52D9" w:rsidRPr="005A52D9">
              <w:rPr>
                <w:i/>
                <w:iCs/>
              </w:rPr>
              <w:t xml:space="preserve"> </w:t>
            </w:r>
            <w:proofErr w:type="spellStart"/>
            <w:r w:rsidR="005A52D9" w:rsidRPr="005A52D9">
              <w:rPr>
                <w:i/>
                <w:iCs/>
              </w:rPr>
              <w:t>și</w:t>
            </w:r>
            <w:proofErr w:type="spellEnd"/>
            <w:r w:rsidR="005A52D9" w:rsidRPr="005A52D9">
              <w:rPr>
                <w:i/>
                <w:iCs/>
              </w:rPr>
              <w:t xml:space="preserve"> </w:t>
            </w:r>
            <w:proofErr w:type="spellStart"/>
            <w:r w:rsidR="005A52D9" w:rsidRPr="005A52D9">
              <w:rPr>
                <w:i/>
                <w:iCs/>
              </w:rPr>
              <w:t>complexitate</w:t>
            </w:r>
            <w:proofErr w:type="spellEnd"/>
            <w:r w:rsidR="005A52D9">
              <w:rPr>
                <w:i/>
                <w:iCs/>
              </w:rPr>
              <w:t xml:space="preserve"> </w:t>
            </w:r>
            <w:proofErr w:type="spellStart"/>
            <w:r w:rsidR="005A52D9">
              <w:rPr>
                <w:i/>
                <w:iCs/>
              </w:rPr>
              <w:t>deosebită</w:t>
            </w:r>
            <w:proofErr w:type="spellEnd"/>
            <w:r w:rsidR="005A52D9">
              <w:rPr>
                <w:i/>
                <w:iCs/>
              </w:rPr>
              <w:t xml:space="preserve"> </w:t>
            </w:r>
            <w:proofErr w:type="spellStart"/>
            <w:r w:rsidR="005A52D9">
              <w:rPr>
                <w:i/>
                <w:iCs/>
              </w:rPr>
              <w:t>și</w:t>
            </w:r>
            <w:proofErr w:type="spellEnd"/>
            <w:r w:rsidR="005A52D9">
              <w:rPr>
                <w:i/>
                <w:iCs/>
              </w:rPr>
              <w:t xml:space="preserve"> al </w:t>
            </w:r>
            <w:proofErr w:type="spellStart"/>
            <w:r w:rsidR="005A52D9">
              <w:rPr>
                <w:i/>
                <w:iCs/>
              </w:rPr>
              <w:t>proiectelor</w:t>
            </w:r>
            <w:proofErr w:type="spellEnd"/>
            <w:r w:rsidR="005A52D9">
              <w:rPr>
                <w:i/>
                <w:iCs/>
              </w:rPr>
              <w:t xml:space="preserve"> de </w:t>
            </w:r>
            <w:proofErr w:type="spellStart"/>
            <w:r w:rsidR="005A52D9">
              <w:rPr>
                <w:i/>
                <w:iCs/>
              </w:rPr>
              <w:t>legi</w:t>
            </w:r>
            <w:proofErr w:type="spellEnd"/>
            <w:r w:rsidR="005A52D9">
              <w:rPr>
                <w:i/>
                <w:iCs/>
              </w:rPr>
              <w:t xml:space="preserve"> de </w:t>
            </w:r>
            <w:proofErr w:type="spellStart"/>
            <w:r w:rsidR="005A52D9">
              <w:rPr>
                <w:i/>
                <w:iCs/>
              </w:rPr>
              <w:t>aprobare</w:t>
            </w:r>
            <w:proofErr w:type="spellEnd"/>
            <w:r w:rsidR="005A52D9">
              <w:rPr>
                <w:i/>
                <w:iCs/>
              </w:rPr>
              <w:t xml:space="preserve"> a </w:t>
            </w:r>
            <w:proofErr w:type="spellStart"/>
            <w:r w:rsidR="005A52D9">
              <w:rPr>
                <w:i/>
                <w:iCs/>
              </w:rPr>
              <w:t>ordonanțelor</w:t>
            </w:r>
            <w:proofErr w:type="spellEnd"/>
            <w:r w:rsidR="005A52D9">
              <w:rPr>
                <w:i/>
                <w:iCs/>
              </w:rPr>
              <w:t xml:space="preserve"> </w:t>
            </w:r>
            <w:proofErr w:type="spellStart"/>
            <w:r w:rsidR="005A52D9">
              <w:rPr>
                <w:i/>
                <w:iCs/>
              </w:rPr>
              <w:t>emise</w:t>
            </w:r>
            <w:proofErr w:type="spellEnd"/>
            <w:r w:rsidR="005A52D9">
              <w:rPr>
                <w:i/>
                <w:iCs/>
              </w:rPr>
              <w:t xml:space="preserve"> de </w:t>
            </w:r>
            <w:proofErr w:type="spellStart"/>
            <w:r w:rsidR="005A52D9">
              <w:rPr>
                <w:i/>
                <w:iCs/>
              </w:rPr>
              <w:t>Guvern</w:t>
            </w:r>
            <w:proofErr w:type="spellEnd"/>
            <w:r w:rsidR="005A52D9">
              <w:rPr>
                <w:i/>
                <w:iCs/>
              </w:rPr>
              <w:t xml:space="preserve"> </w:t>
            </w:r>
            <w:proofErr w:type="spellStart"/>
            <w:r w:rsidR="005A52D9">
              <w:rPr>
                <w:i/>
                <w:iCs/>
              </w:rPr>
              <w:t>în</w:t>
            </w:r>
            <w:proofErr w:type="spellEnd"/>
            <w:r w:rsidR="005A52D9">
              <w:rPr>
                <w:i/>
                <w:iCs/>
              </w:rPr>
              <w:t xml:space="preserve"> </w:t>
            </w:r>
            <w:proofErr w:type="spellStart"/>
            <w:r w:rsidR="005A52D9">
              <w:rPr>
                <w:i/>
                <w:iCs/>
              </w:rPr>
              <w:t>temeiul</w:t>
            </w:r>
            <w:proofErr w:type="spellEnd"/>
            <w:r w:rsidR="005A52D9">
              <w:rPr>
                <w:i/>
                <w:iCs/>
              </w:rPr>
              <w:t xml:space="preserve"> </w:t>
            </w:r>
            <w:proofErr w:type="spellStart"/>
            <w:r w:rsidR="005A52D9">
              <w:rPr>
                <w:i/>
                <w:iCs/>
              </w:rPr>
              <w:t>unei</w:t>
            </w:r>
            <w:proofErr w:type="spellEnd"/>
            <w:r w:rsidR="005A52D9">
              <w:rPr>
                <w:i/>
                <w:iCs/>
              </w:rPr>
              <w:t xml:space="preserve"> </w:t>
            </w:r>
            <w:proofErr w:type="spellStart"/>
            <w:r w:rsidR="005A52D9">
              <w:rPr>
                <w:i/>
                <w:iCs/>
              </w:rPr>
              <w:t>legi</w:t>
            </w:r>
            <w:proofErr w:type="spellEnd"/>
            <w:r w:rsidR="005A52D9">
              <w:rPr>
                <w:i/>
                <w:iCs/>
              </w:rPr>
              <w:t xml:space="preserve"> de </w:t>
            </w:r>
            <w:proofErr w:type="spellStart"/>
            <w:r w:rsidR="005A52D9">
              <w:rPr>
                <w:i/>
                <w:iCs/>
              </w:rPr>
              <w:t>abilitare</w:t>
            </w:r>
            <w:proofErr w:type="spellEnd"/>
            <w:r w:rsidR="005A52D9">
              <w:rPr>
                <w:i/>
                <w:iCs/>
              </w:rPr>
              <w:t xml:space="preserve"> </w:t>
            </w:r>
            <w:proofErr w:type="spellStart"/>
            <w:r w:rsidR="005A52D9">
              <w:rPr>
                <w:i/>
                <w:iCs/>
              </w:rPr>
              <w:t>și</w:t>
            </w:r>
            <w:proofErr w:type="spellEnd"/>
            <w:r w:rsidR="005A52D9">
              <w:rPr>
                <w:i/>
                <w:iCs/>
              </w:rPr>
              <w:t xml:space="preserve"> </w:t>
            </w:r>
            <w:proofErr w:type="spellStart"/>
            <w:r w:rsidR="005A52D9">
              <w:rPr>
                <w:i/>
                <w:iCs/>
              </w:rPr>
              <w:t>supuse</w:t>
            </w:r>
            <w:proofErr w:type="spellEnd"/>
            <w:r w:rsidR="005A52D9">
              <w:rPr>
                <w:i/>
                <w:iCs/>
              </w:rPr>
              <w:t xml:space="preserve"> </w:t>
            </w:r>
            <w:proofErr w:type="spellStart"/>
            <w:r w:rsidR="005A52D9">
              <w:rPr>
                <w:i/>
                <w:iCs/>
              </w:rPr>
              <w:t>aprobării</w:t>
            </w:r>
            <w:proofErr w:type="spellEnd"/>
            <w:r w:rsidR="005A52D9">
              <w:rPr>
                <w:i/>
                <w:iCs/>
              </w:rPr>
              <w:t xml:space="preserve"> </w:t>
            </w:r>
            <w:proofErr w:type="spellStart"/>
            <w:r w:rsidR="005A52D9">
              <w:rPr>
                <w:i/>
                <w:iCs/>
              </w:rPr>
              <w:t>Parlamentului</w:t>
            </w:r>
            <w:proofErr w:type="spellEnd"/>
            <w:r w:rsidR="005A52D9" w:rsidRPr="005A52D9">
              <w:rPr>
                <w:i/>
                <w:iCs/>
              </w:rPr>
              <w:t>”</w:t>
            </w:r>
            <w:r w:rsidR="005A52D9">
              <w:rPr>
                <w:i/>
                <w:iCs/>
              </w:rPr>
              <w:t>.</w:t>
            </w:r>
          </w:p>
          <w:p w14:paraId="40819948" w14:textId="77777777" w:rsidR="00F825CE" w:rsidRDefault="00F825CE" w:rsidP="00F825CE">
            <w:pPr>
              <w:spacing w:line="276" w:lineRule="auto"/>
              <w:jc w:val="both"/>
            </w:pPr>
          </w:p>
          <w:p w14:paraId="268DC7EA" w14:textId="786142AC" w:rsidR="00F825CE" w:rsidRDefault="005A52D9" w:rsidP="00F825CE">
            <w:pPr>
              <w:spacing w:line="276" w:lineRule="auto"/>
              <w:jc w:val="both"/>
            </w:pPr>
            <w:proofErr w:type="spellStart"/>
            <w:r>
              <w:t>Procesul</w:t>
            </w:r>
            <w:proofErr w:type="spellEnd"/>
            <w:r>
              <w:t xml:space="preserve"> de </w:t>
            </w:r>
            <w:proofErr w:type="spellStart"/>
            <w:r>
              <w:t>consultare</w:t>
            </w:r>
            <w:proofErr w:type="spellEnd"/>
            <w:r>
              <w:t xml:space="preserve"> </w:t>
            </w:r>
            <w:proofErr w:type="spellStart"/>
            <w:r>
              <w:t>publică</w:t>
            </w:r>
            <w:proofErr w:type="spellEnd"/>
            <w:r>
              <w:t xml:space="preserve"> s-a </w:t>
            </w:r>
            <w:proofErr w:type="spellStart"/>
            <w:r>
              <w:t>realizat</w:t>
            </w:r>
            <w:proofErr w:type="spellEnd"/>
            <w:r>
              <w:t xml:space="preserve"> </w:t>
            </w:r>
            <w:proofErr w:type="spellStart"/>
            <w:r>
              <w:t>în</w:t>
            </w:r>
            <w:proofErr w:type="spellEnd"/>
            <w:r>
              <w:t xml:space="preserve"> </w:t>
            </w:r>
            <w:proofErr w:type="spellStart"/>
            <w:r>
              <w:t>conformitate</w:t>
            </w:r>
            <w:proofErr w:type="spellEnd"/>
            <w:r>
              <w:t xml:space="preserve"> cu </w:t>
            </w:r>
            <w:proofErr w:type="spellStart"/>
            <w:r>
              <w:lastRenderedPageBreak/>
              <w:t>Legea</w:t>
            </w:r>
            <w:proofErr w:type="spellEnd"/>
            <w:r>
              <w:t xml:space="preserve"> nr. 52/2003 </w:t>
            </w:r>
            <w:proofErr w:type="spellStart"/>
            <w:r>
              <w:t>privind</w:t>
            </w:r>
            <w:proofErr w:type="spellEnd"/>
            <w:r>
              <w:t xml:space="preserve"> </w:t>
            </w:r>
            <w:proofErr w:type="spellStart"/>
            <w:r>
              <w:t>transparența</w:t>
            </w:r>
            <w:proofErr w:type="spellEnd"/>
            <w:r>
              <w:t xml:space="preserve"> </w:t>
            </w:r>
            <w:proofErr w:type="spellStart"/>
            <w:r>
              <w:t>decizională</w:t>
            </w:r>
            <w:proofErr w:type="spellEnd"/>
            <w:r>
              <w:t xml:space="preserve"> </w:t>
            </w:r>
            <w:proofErr w:type="spellStart"/>
            <w:r>
              <w:t>în</w:t>
            </w:r>
            <w:proofErr w:type="spellEnd"/>
            <w:r>
              <w:t xml:space="preserve"> </w:t>
            </w:r>
            <w:proofErr w:type="spellStart"/>
            <w:r>
              <w:t>administrația</w:t>
            </w:r>
            <w:proofErr w:type="spellEnd"/>
            <w:r>
              <w:t xml:space="preserve"> </w:t>
            </w:r>
            <w:proofErr w:type="spellStart"/>
            <w:r>
              <w:t>publică</w:t>
            </w:r>
            <w:proofErr w:type="spellEnd"/>
            <w:r w:rsidR="00F825CE">
              <w:t xml:space="preserve">, </w:t>
            </w:r>
            <w:proofErr w:type="spellStart"/>
            <w:r w:rsidR="00F825CE" w:rsidRPr="00F825CE">
              <w:t>orice</w:t>
            </w:r>
            <w:proofErr w:type="spellEnd"/>
            <w:r w:rsidR="00F825CE" w:rsidRPr="00F825CE">
              <w:t xml:space="preserve"> </w:t>
            </w:r>
            <w:proofErr w:type="spellStart"/>
            <w:r w:rsidR="00F825CE" w:rsidRPr="00F825CE">
              <w:t>persoană</w:t>
            </w:r>
            <w:proofErr w:type="spellEnd"/>
            <w:r w:rsidR="00F825CE" w:rsidRPr="00F825CE">
              <w:t xml:space="preserve"> </w:t>
            </w:r>
            <w:proofErr w:type="spellStart"/>
            <w:r w:rsidR="00F825CE" w:rsidRPr="00F825CE">
              <w:t>interesată</w:t>
            </w:r>
            <w:proofErr w:type="spellEnd"/>
            <w:r w:rsidR="00F825CE" w:rsidRPr="00F825CE">
              <w:t xml:space="preserve"> </w:t>
            </w:r>
            <w:proofErr w:type="spellStart"/>
            <w:r w:rsidR="00F825CE" w:rsidRPr="00F825CE">
              <w:t>în</w:t>
            </w:r>
            <w:proofErr w:type="spellEnd"/>
            <w:r w:rsidR="00F825CE" w:rsidRPr="00F825CE">
              <w:t xml:space="preserve"> </w:t>
            </w:r>
            <w:proofErr w:type="spellStart"/>
            <w:r w:rsidR="00F825CE" w:rsidRPr="00F825CE">
              <w:t>procesul</w:t>
            </w:r>
            <w:proofErr w:type="spellEnd"/>
            <w:r w:rsidR="00F825CE" w:rsidRPr="00F825CE">
              <w:t xml:space="preserve"> de </w:t>
            </w:r>
            <w:proofErr w:type="spellStart"/>
            <w:r w:rsidR="00F825CE" w:rsidRPr="00F825CE">
              <w:t>luare</w:t>
            </w:r>
            <w:proofErr w:type="spellEnd"/>
            <w:r w:rsidR="00F825CE" w:rsidRPr="00F825CE">
              <w:t xml:space="preserve"> a </w:t>
            </w:r>
            <w:proofErr w:type="spellStart"/>
            <w:r w:rsidR="00F825CE" w:rsidRPr="00F825CE">
              <w:t>deciziilor</w:t>
            </w:r>
            <w:proofErr w:type="spellEnd"/>
            <w:r w:rsidR="00F825CE" w:rsidRPr="00F825CE">
              <w:t xml:space="preserve"> </w:t>
            </w:r>
            <w:proofErr w:type="spellStart"/>
            <w:r w:rsidR="00F825CE" w:rsidRPr="00F825CE">
              <w:t>şi</w:t>
            </w:r>
            <w:proofErr w:type="spellEnd"/>
            <w:r w:rsidR="00F825CE" w:rsidRPr="00F825CE">
              <w:t xml:space="preserve"> </w:t>
            </w:r>
            <w:proofErr w:type="spellStart"/>
            <w:r w:rsidR="00F825CE" w:rsidRPr="00F825CE">
              <w:t>în</w:t>
            </w:r>
            <w:proofErr w:type="spellEnd"/>
            <w:r w:rsidR="00F825CE" w:rsidRPr="00F825CE">
              <w:t xml:space="preserve"> </w:t>
            </w:r>
            <w:proofErr w:type="spellStart"/>
            <w:r w:rsidR="00F825CE" w:rsidRPr="00F825CE">
              <w:t>procesul</w:t>
            </w:r>
            <w:proofErr w:type="spellEnd"/>
            <w:r w:rsidR="00F825CE" w:rsidRPr="00F825CE">
              <w:t xml:space="preserve"> de </w:t>
            </w:r>
            <w:proofErr w:type="spellStart"/>
            <w:r w:rsidR="00F825CE" w:rsidRPr="00F825CE">
              <w:t>elaborare</w:t>
            </w:r>
            <w:proofErr w:type="spellEnd"/>
            <w:r w:rsidR="00F825CE" w:rsidRPr="00F825CE">
              <w:t xml:space="preserve"> a </w:t>
            </w:r>
            <w:proofErr w:type="spellStart"/>
            <w:r w:rsidR="00F825CE" w:rsidRPr="00F825CE">
              <w:t>actelor</w:t>
            </w:r>
            <w:proofErr w:type="spellEnd"/>
            <w:r w:rsidR="00F825CE" w:rsidRPr="00F825CE">
              <w:t xml:space="preserve"> normative</w:t>
            </w:r>
            <w:r w:rsidR="00F825CE">
              <w:t xml:space="preserve"> </w:t>
            </w:r>
            <w:proofErr w:type="spellStart"/>
            <w:r w:rsidR="00F825CE">
              <w:t>având</w:t>
            </w:r>
            <w:proofErr w:type="spellEnd"/>
            <w:r w:rsidR="00F825CE">
              <w:t xml:space="preserve"> </w:t>
            </w:r>
            <w:proofErr w:type="spellStart"/>
            <w:r w:rsidR="00F825CE">
              <w:t>posibilitatea</w:t>
            </w:r>
            <w:proofErr w:type="spellEnd"/>
            <w:r w:rsidR="00F825CE">
              <w:t xml:space="preserve"> </w:t>
            </w:r>
            <w:proofErr w:type="spellStart"/>
            <w:r w:rsidR="00F825CE">
              <w:t>să</w:t>
            </w:r>
            <w:proofErr w:type="spellEnd"/>
            <w:r w:rsidR="00F825CE">
              <w:t xml:space="preserve"> </w:t>
            </w:r>
            <w:proofErr w:type="spellStart"/>
            <w:r w:rsidR="00F825CE">
              <w:t>transmită</w:t>
            </w:r>
            <w:proofErr w:type="spellEnd"/>
            <w:r w:rsidR="000354C8">
              <w:t>,</w:t>
            </w:r>
            <w:r w:rsidR="00F825CE">
              <w:t xml:space="preserve"> </w:t>
            </w:r>
            <w:r w:rsidR="00F825CE">
              <w:rPr>
                <w:noProof/>
              </w:rPr>
              <w:t>în termenul publicat</w:t>
            </w:r>
            <w:r w:rsidR="000354C8">
              <w:rPr>
                <w:noProof/>
              </w:rPr>
              <w:t>,</w:t>
            </w:r>
            <w:r w:rsidR="00F825CE">
              <w:rPr>
                <w:noProof/>
              </w:rPr>
              <w:t xml:space="preserve"> un </w:t>
            </w:r>
            <w:proofErr w:type="spellStart"/>
            <w:r w:rsidR="00F825CE" w:rsidRPr="00F825CE">
              <w:t>punct</w:t>
            </w:r>
            <w:proofErr w:type="spellEnd"/>
            <w:r w:rsidR="00F825CE" w:rsidRPr="00F825CE">
              <w:t xml:space="preserve"> de </w:t>
            </w:r>
            <w:proofErr w:type="spellStart"/>
            <w:r w:rsidR="00F825CE" w:rsidRPr="00F825CE">
              <w:t>vedere</w:t>
            </w:r>
            <w:proofErr w:type="spellEnd"/>
            <w:r w:rsidR="00F825CE" w:rsidRPr="00F825CE">
              <w:t xml:space="preserve">, </w:t>
            </w:r>
            <w:proofErr w:type="spellStart"/>
            <w:r w:rsidR="00F825CE" w:rsidRPr="00F825CE">
              <w:t>sugestie</w:t>
            </w:r>
            <w:proofErr w:type="spellEnd"/>
            <w:r w:rsidR="00F825CE" w:rsidRPr="00F825CE">
              <w:t xml:space="preserve">, </w:t>
            </w:r>
            <w:proofErr w:type="spellStart"/>
            <w:r w:rsidR="00F825CE" w:rsidRPr="00F825CE">
              <w:t>propunere</w:t>
            </w:r>
            <w:proofErr w:type="spellEnd"/>
            <w:r w:rsidR="00F825CE" w:rsidRPr="00F825CE">
              <w:t xml:space="preserve"> </w:t>
            </w:r>
            <w:proofErr w:type="spellStart"/>
            <w:r w:rsidR="00F825CE" w:rsidRPr="00F825CE">
              <w:t>sau</w:t>
            </w:r>
            <w:proofErr w:type="spellEnd"/>
            <w:r w:rsidR="00F825CE" w:rsidRPr="00F825CE">
              <w:t xml:space="preserve"> </w:t>
            </w:r>
            <w:proofErr w:type="spellStart"/>
            <w:r w:rsidR="00F825CE" w:rsidRPr="00F825CE">
              <w:t>opinie</w:t>
            </w:r>
            <w:proofErr w:type="spellEnd"/>
            <w:r w:rsidR="00F825CE">
              <w:t>.</w:t>
            </w:r>
            <w:r w:rsidR="00F825CE" w:rsidRPr="00F825CE">
              <w:t xml:space="preserve"> </w:t>
            </w:r>
          </w:p>
          <w:p w14:paraId="0026732F" w14:textId="77777777" w:rsidR="00F825CE" w:rsidRDefault="00F825CE" w:rsidP="00F825CE">
            <w:pPr>
              <w:spacing w:line="276" w:lineRule="auto"/>
              <w:jc w:val="both"/>
            </w:pPr>
          </w:p>
          <w:p w14:paraId="10B103B1" w14:textId="77777777" w:rsidR="00137E63" w:rsidRPr="005E1BE3" w:rsidRDefault="003250D2" w:rsidP="00137E63">
            <w:pPr>
              <w:spacing w:line="276" w:lineRule="auto"/>
              <w:jc w:val="both"/>
              <w:rPr>
                <w:noProof/>
              </w:rPr>
            </w:pPr>
            <w:r w:rsidRPr="005E1BE3">
              <w:rPr>
                <w:noProof/>
              </w:rPr>
              <w:t xml:space="preserve">Adoptarea de către ANRE </w:t>
            </w:r>
            <w:r w:rsidR="00B56ACB" w:rsidRPr="005E1BE3">
              <w:rPr>
                <w:noProof/>
              </w:rPr>
              <w:t xml:space="preserve">a </w:t>
            </w:r>
            <w:r w:rsidR="00B56ACB" w:rsidRPr="00B56ACB">
              <w:rPr>
                <w:noProof/>
              </w:rPr>
              <w:t xml:space="preserve">Ordinului președintelui </w:t>
            </w:r>
            <w:r w:rsidR="00B56ACB">
              <w:rPr>
                <w:noProof/>
              </w:rPr>
              <w:t>ANRE</w:t>
            </w:r>
            <w:r w:rsidR="00B56ACB" w:rsidRPr="00B56ACB">
              <w:rPr>
                <w:noProof/>
              </w:rPr>
              <w:t xml:space="preserve"> </w:t>
            </w:r>
            <w:r w:rsidR="00137E63" w:rsidRPr="00137E63">
              <w:rPr>
                <w:noProof/>
              </w:rPr>
              <w:t>nr. 41/2019, privind aprobarea Metodologiei de stabilire a tarifelor reglementate pentru serviciile de transport al gazelor naturale</w:t>
            </w:r>
            <w:r w:rsidR="00B56ACB">
              <w:rPr>
                <w:noProof/>
              </w:rPr>
              <w:t xml:space="preserve">, </w:t>
            </w:r>
            <w:r w:rsidR="00137E63">
              <w:rPr>
                <w:noProof/>
              </w:rPr>
              <w:t xml:space="preserve">s-a realizat în concordanță cu prevederile </w:t>
            </w:r>
            <w:r w:rsidR="00137E63" w:rsidRPr="005E1BE3">
              <w:rPr>
                <w:noProof/>
              </w:rPr>
              <w:t>Regulamentul (UE) 2017/460 al Comisiei din 16 martie 2017 de stabilire a unui cod al rețelei privind structurile tarifare armonizate pentru transportul gazelor.</w:t>
            </w:r>
          </w:p>
          <w:p w14:paraId="6603A9E0" w14:textId="69FE9D4A" w:rsidR="009B2EAF" w:rsidRPr="007B44C4" w:rsidRDefault="00137E63" w:rsidP="000354C8">
            <w:pPr>
              <w:spacing w:line="276" w:lineRule="auto"/>
              <w:jc w:val="both"/>
            </w:pPr>
            <w:proofErr w:type="spellStart"/>
            <w:r>
              <w:t>Prezentul</w:t>
            </w:r>
            <w:proofErr w:type="spellEnd"/>
            <w:r>
              <w:t xml:space="preserve"> </w:t>
            </w:r>
            <w:proofErr w:type="spellStart"/>
            <w:r>
              <w:t>proiect</w:t>
            </w:r>
            <w:proofErr w:type="spellEnd"/>
            <w:r>
              <w:t xml:space="preserve"> de </w:t>
            </w:r>
            <w:proofErr w:type="spellStart"/>
            <w:r>
              <w:t>ordin</w:t>
            </w:r>
            <w:proofErr w:type="spellEnd"/>
            <w:r>
              <w:t xml:space="preserve"> </w:t>
            </w:r>
            <w:r w:rsidR="000354C8">
              <w:t xml:space="preserve">are ca </w:t>
            </w:r>
            <w:proofErr w:type="spellStart"/>
            <w:r w:rsidR="000354C8">
              <w:t>scop</w:t>
            </w:r>
            <w:proofErr w:type="spellEnd"/>
            <w:r w:rsidR="000354C8">
              <w:t xml:space="preserve"> </w:t>
            </w:r>
            <w:proofErr w:type="spellStart"/>
            <w:r w:rsidR="000354C8" w:rsidRPr="00FF2BD7">
              <w:t>clarific</w:t>
            </w:r>
            <w:r w:rsidR="000354C8">
              <w:t>area</w:t>
            </w:r>
            <w:proofErr w:type="spellEnd"/>
            <w:r w:rsidR="000354C8" w:rsidRPr="00FF2BD7">
              <w:t xml:space="preserve">,  </w:t>
            </w:r>
            <w:proofErr w:type="spellStart"/>
            <w:r w:rsidR="000354C8" w:rsidRPr="00FF2BD7">
              <w:t>modific</w:t>
            </w:r>
            <w:r w:rsidR="000354C8">
              <w:t>area</w:t>
            </w:r>
            <w:proofErr w:type="spellEnd"/>
            <w:r w:rsidR="000354C8" w:rsidRPr="00FF2BD7">
              <w:t xml:space="preserve"> </w:t>
            </w:r>
            <w:proofErr w:type="spellStart"/>
            <w:r w:rsidR="000354C8">
              <w:t>și</w:t>
            </w:r>
            <w:proofErr w:type="spellEnd"/>
            <w:r w:rsidR="000354C8" w:rsidRPr="00FF2BD7">
              <w:t xml:space="preserve"> </w:t>
            </w:r>
            <w:proofErr w:type="spellStart"/>
            <w:r w:rsidR="000354C8" w:rsidRPr="00FF2BD7">
              <w:t>complet</w:t>
            </w:r>
            <w:r w:rsidR="000354C8">
              <w:t>are</w:t>
            </w:r>
            <w:proofErr w:type="spellEnd"/>
            <w:r w:rsidR="000354C8">
              <w:t xml:space="preserve"> </w:t>
            </w:r>
            <w:proofErr w:type="spellStart"/>
            <w:r w:rsidR="000354C8">
              <w:t>unor</w:t>
            </w:r>
            <w:proofErr w:type="spellEnd"/>
            <w:r w:rsidR="000354C8">
              <w:t xml:space="preserve"> </w:t>
            </w:r>
            <w:proofErr w:type="spellStart"/>
            <w:r w:rsidR="000354C8">
              <w:t>prevederi</w:t>
            </w:r>
            <w:proofErr w:type="spellEnd"/>
            <w:r w:rsidR="000354C8">
              <w:t xml:space="preserve"> </w:t>
            </w:r>
            <w:proofErr w:type="spellStart"/>
            <w:r w:rsidR="000354C8">
              <w:t>deja</w:t>
            </w:r>
            <w:proofErr w:type="spellEnd"/>
            <w:r w:rsidR="000354C8">
              <w:t xml:space="preserve"> </w:t>
            </w:r>
            <w:proofErr w:type="spellStart"/>
            <w:r w:rsidR="000354C8">
              <w:t>existente</w:t>
            </w:r>
            <w:proofErr w:type="spellEnd"/>
            <w:r w:rsidR="000354C8">
              <w:t xml:space="preserve"> </w:t>
            </w:r>
            <w:proofErr w:type="spellStart"/>
            <w:r w:rsidR="000354C8">
              <w:t>în</w:t>
            </w:r>
            <w:proofErr w:type="spellEnd"/>
            <w:r w:rsidR="000354C8">
              <w:t xml:space="preserve"> </w:t>
            </w:r>
            <w:proofErr w:type="spellStart"/>
            <w:r w:rsidR="000354C8">
              <w:t>cadrul</w:t>
            </w:r>
            <w:proofErr w:type="spellEnd"/>
            <w:r w:rsidR="000354C8">
              <w:t xml:space="preserve"> </w:t>
            </w:r>
            <w:r w:rsidR="000354C8" w:rsidRPr="000354C8">
              <w:rPr>
                <w:i/>
                <w:iCs/>
                <w:noProof/>
              </w:rPr>
              <w:t xml:space="preserve">Metodologiei de stabilire a tarifelor reglementate pentru serviciile </w:t>
            </w:r>
            <w:r w:rsidR="000354C8" w:rsidRPr="000354C8">
              <w:rPr>
                <w:i/>
                <w:iCs/>
                <w:noProof/>
              </w:rPr>
              <w:lastRenderedPageBreak/>
              <w:t>de transport al gazelor naturale</w:t>
            </w:r>
            <w:r w:rsidR="000354C8">
              <w:rPr>
                <w:noProof/>
              </w:rPr>
              <w:t>, aprobată prin</w:t>
            </w:r>
            <w:r w:rsidR="000354C8">
              <w:t xml:space="preserve"> </w:t>
            </w:r>
            <w:r w:rsidR="000354C8" w:rsidRPr="00B56ACB">
              <w:rPr>
                <w:noProof/>
              </w:rPr>
              <w:t xml:space="preserve">Ordinul președintelui </w:t>
            </w:r>
            <w:r w:rsidR="000354C8">
              <w:rPr>
                <w:noProof/>
              </w:rPr>
              <w:t>ANRE</w:t>
            </w:r>
            <w:r w:rsidR="000354C8" w:rsidRPr="00B56ACB">
              <w:rPr>
                <w:noProof/>
              </w:rPr>
              <w:t xml:space="preserve"> </w:t>
            </w:r>
            <w:r w:rsidR="000354C8" w:rsidRPr="00137E63">
              <w:rPr>
                <w:noProof/>
              </w:rPr>
              <w:t xml:space="preserve">nr. 41/2019, </w:t>
            </w:r>
            <w:r w:rsidR="000354C8">
              <w:rPr>
                <w:noProof/>
              </w:rPr>
              <w:t>ca urmare a constatărilor rezultate în aplic</w:t>
            </w:r>
            <w:r w:rsidR="00E90E6A">
              <w:rPr>
                <w:noProof/>
              </w:rPr>
              <w:t>ării</w:t>
            </w:r>
            <w:r w:rsidR="000354C8">
              <w:rPr>
                <w:noProof/>
              </w:rPr>
              <w:t xml:space="preserve"> acesteia</w:t>
            </w:r>
            <w:r w:rsidR="00E90E6A">
              <w:rPr>
                <w:noProof/>
              </w:rPr>
              <w:t xml:space="preserve">, și </w:t>
            </w:r>
            <w:r w:rsidR="00022F6E">
              <w:rPr>
                <w:noProof/>
              </w:rPr>
              <w:t>nu</w:t>
            </w:r>
            <w:r w:rsidR="00E90E6A">
              <w:rPr>
                <w:noProof/>
              </w:rPr>
              <w:t xml:space="preserve"> aprobarea unei noi metodologii de tarifare</w:t>
            </w:r>
            <w:r w:rsidR="000354C8">
              <w:rPr>
                <w:noProof/>
              </w:rPr>
              <w:t>.</w:t>
            </w:r>
          </w:p>
        </w:tc>
      </w:tr>
    </w:tbl>
    <w:p w14:paraId="54DEACEE" w14:textId="250499D9" w:rsidR="00874D20" w:rsidRPr="007B44C4" w:rsidRDefault="00874D20" w:rsidP="007B44C4">
      <w:pPr>
        <w:rPr>
          <w:bCs/>
          <w:lang w:val="ro-RO"/>
        </w:rPr>
      </w:pPr>
    </w:p>
    <w:sectPr w:rsidR="00874D20" w:rsidRPr="007B44C4" w:rsidSect="00DF74F3">
      <w:footerReference w:type="default" r:id="rId8"/>
      <w:pgSz w:w="15840" w:h="12240" w:orient="landscape"/>
      <w:pgMar w:top="709"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9EC5E" w14:textId="77777777" w:rsidR="00C0077C" w:rsidRDefault="00C0077C">
      <w:r>
        <w:separator/>
      </w:r>
    </w:p>
  </w:endnote>
  <w:endnote w:type="continuationSeparator" w:id="0">
    <w:p w14:paraId="07099660" w14:textId="77777777" w:rsidR="00C0077C" w:rsidRDefault="00C0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2147F" w14:textId="77777777" w:rsidR="00F81E83" w:rsidRDefault="00121391">
    <w:pPr>
      <w:pStyle w:val="Footer"/>
      <w:jc w:val="right"/>
    </w:pPr>
    <w:r>
      <w:fldChar w:fldCharType="begin"/>
    </w:r>
    <w:r w:rsidR="00F5606E">
      <w:instrText xml:space="preserve"> PAGE   \* MERGEFORMAT </w:instrText>
    </w:r>
    <w:r>
      <w:fldChar w:fldCharType="separate"/>
    </w:r>
    <w:r w:rsidR="00322996">
      <w:rPr>
        <w:noProof/>
      </w:rPr>
      <w:t>3</w:t>
    </w:r>
    <w:r>
      <w:rPr>
        <w:noProof/>
      </w:rPr>
      <w:fldChar w:fldCharType="end"/>
    </w:r>
  </w:p>
  <w:p w14:paraId="50A90648" w14:textId="77777777" w:rsidR="00F81E83" w:rsidRPr="00DE0474" w:rsidRDefault="00F81E83">
    <w:pPr>
      <w:pStyle w:val="Footer"/>
      <w:rPr>
        <w:sz w:val="16"/>
        <w:szCs w:val="16"/>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F63FB" w14:textId="77777777" w:rsidR="00C0077C" w:rsidRDefault="00C0077C">
      <w:r>
        <w:separator/>
      </w:r>
    </w:p>
  </w:footnote>
  <w:footnote w:type="continuationSeparator" w:id="0">
    <w:p w14:paraId="29819A15" w14:textId="77777777" w:rsidR="00C0077C" w:rsidRDefault="00C00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105B"/>
    <w:multiLevelType w:val="hybridMultilevel"/>
    <w:tmpl w:val="4278614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174503"/>
    <w:multiLevelType w:val="hybridMultilevel"/>
    <w:tmpl w:val="423A3D66"/>
    <w:lvl w:ilvl="0" w:tplc="D9B0CD2C">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0A1B5657"/>
    <w:multiLevelType w:val="hybridMultilevel"/>
    <w:tmpl w:val="FBE8A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183D9A"/>
    <w:multiLevelType w:val="hybridMultilevel"/>
    <w:tmpl w:val="E140D90A"/>
    <w:lvl w:ilvl="0" w:tplc="E40EA02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5B1A2A"/>
    <w:multiLevelType w:val="hybridMultilevel"/>
    <w:tmpl w:val="F69695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36552"/>
    <w:multiLevelType w:val="hybridMultilevel"/>
    <w:tmpl w:val="2758E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7F39B8"/>
    <w:multiLevelType w:val="hybridMultilevel"/>
    <w:tmpl w:val="6F4E689C"/>
    <w:lvl w:ilvl="0" w:tplc="886039EA">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4C03B6B"/>
    <w:multiLevelType w:val="hybridMultilevel"/>
    <w:tmpl w:val="B32AF68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6735E1A"/>
    <w:multiLevelType w:val="hybridMultilevel"/>
    <w:tmpl w:val="C67C1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2041F6"/>
    <w:multiLevelType w:val="hybridMultilevel"/>
    <w:tmpl w:val="2594FC20"/>
    <w:lvl w:ilvl="0" w:tplc="E5DA9B74">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0166B9C"/>
    <w:multiLevelType w:val="hybridMultilevel"/>
    <w:tmpl w:val="423A3D66"/>
    <w:lvl w:ilvl="0" w:tplc="D9B0CD2C">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6109656C"/>
    <w:multiLevelType w:val="hybridMultilevel"/>
    <w:tmpl w:val="4278614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28762A"/>
    <w:multiLevelType w:val="hybridMultilevel"/>
    <w:tmpl w:val="1ADCD0C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8F5AC4"/>
    <w:multiLevelType w:val="hybridMultilevel"/>
    <w:tmpl w:val="43881340"/>
    <w:lvl w:ilvl="0" w:tplc="1B6C5E5C">
      <w:start w:val="1"/>
      <w:numFmt w:val="bullet"/>
      <w:lvlText w:val="-"/>
      <w:lvlJc w:val="left"/>
      <w:pPr>
        <w:ind w:left="1080" w:hanging="360"/>
      </w:pPr>
      <w:rPr>
        <w:rFonts w:ascii="Segoe UI" w:eastAsia="Times New Roman" w:hAnsi="Segoe UI"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EE877FC"/>
    <w:multiLevelType w:val="hybridMultilevel"/>
    <w:tmpl w:val="72186336"/>
    <w:lvl w:ilvl="0" w:tplc="8822EDBC">
      <w:start w:val="1"/>
      <w:numFmt w:val="lowerLetter"/>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835103"/>
    <w:multiLevelType w:val="hybridMultilevel"/>
    <w:tmpl w:val="F270786A"/>
    <w:lvl w:ilvl="0" w:tplc="C20CD78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7037CF"/>
    <w:multiLevelType w:val="hybridMultilevel"/>
    <w:tmpl w:val="982A0B88"/>
    <w:lvl w:ilvl="0" w:tplc="D9B0CD2C">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6"/>
  </w:num>
  <w:num w:numId="2">
    <w:abstractNumId w:val="0"/>
  </w:num>
  <w:num w:numId="3">
    <w:abstractNumId w:val="12"/>
  </w:num>
  <w:num w:numId="4">
    <w:abstractNumId w:val="11"/>
  </w:num>
  <w:num w:numId="5">
    <w:abstractNumId w:val="14"/>
  </w:num>
  <w:num w:numId="6">
    <w:abstractNumId w:val="13"/>
  </w:num>
  <w:num w:numId="7">
    <w:abstractNumId w:val="8"/>
  </w:num>
  <w:num w:numId="8">
    <w:abstractNumId w:val="4"/>
  </w:num>
  <w:num w:numId="9">
    <w:abstractNumId w:val="7"/>
  </w:num>
  <w:num w:numId="10">
    <w:abstractNumId w:val="10"/>
  </w:num>
  <w:num w:numId="11">
    <w:abstractNumId w:val="10"/>
  </w:num>
  <w:num w:numId="12">
    <w:abstractNumId w:val="16"/>
  </w:num>
  <w:num w:numId="13">
    <w:abstractNumId w:val="1"/>
  </w:num>
  <w:num w:numId="14">
    <w:abstractNumId w:val="15"/>
  </w:num>
  <w:num w:numId="15">
    <w:abstractNumId w:val="5"/>
  </w:num>
  <w:num w:numId="16">
    <w:abstractNumId w:val="3"/>
  </w:num>
  <w:num w:numId="17">
    <w:abstractNumId w:val="9"/>
  </w:num>
  <w:num w:numId="1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D90"/>
    <w:rsid w:val="0000298C"/>
    <w:rsid w:val="00003B81"/>
    <w:rsid w:val="00004782"/>
    <w:rsid w:val="000139E5"/>
    <w:rsid w:val="00016688"/>
    <w:rsid w:val="00020806"/>
    <w:rsid w:val="00022F6E"/>
    <w:rsid w:val="00024125"/>
    <w:rsid w:val="00025091"/>
    <w:rsid w:val="0002632C"/>
    <w:rsid w:val="000268D6"/>
    <w:rsid w:val="00030254"/>
    <w:rsid w:val="00033001"/>
    <w:rsid w:val="000352D5"/>
    <w:rsid w:val="000354C8"/>
    <w:rsid w:val="00037260"/>
    <w:rsid w:val="00041EC4"/>
    <w:rsid w:val="0004390F"/>
    <w:rsid w:val="00043ACC"/>
    <w:rsid w:val="000448AB"/>
    <w:rsid w:val="00044E2A"/>
    <w:rsid w:val="00047072"/>
    <w:rsid w:val="00051C4B"/>
    <w:rsid w:val="00051E23"/>
    <w:rsid w:val="00052BEE"/>
    <w:rsid w:val="000553A4"/>
    <w:rsid w:val="000559C3"/>
    <w:rsid w:val="00061DAF"/>
    <w:rsid w:val="0006261A"/>
    <w:rsid w:val="000642B0"/>
    <w:rsid w:val="00087DFD"/>
    <w:rsid w:val="00092C48"/>
    <w:rsid w:val="00094C48"/>
    <w:rsid w:val="000A1A88"/>
    <w:rsid w:val="000A49E1"/>
    <w:rsid w:val="000B5B80"/>
    <w:rsid w:val="000D3E8C"/>
    <w:rsid w:val="000D5E04"/>
    <w:rsid w:val="000D74A9"/>
    <w:rsid w:val="000F467A"/>
    <w:rsid w:val="000F713A"/>
    <w:rsid w:val="00102183"/>
    <w:rsid w:val="00102952"/>
    <w:rsid w:val="001069DA"/>
    <w:rsid w:val="00111DA3"/>
    <w:rsid w:val="00114262"/>
    <w:rsid w:val="0011540F"/>
    <w:rsid w:val="00120D02"/>
    <w:rsid w:val="00121391"/>
    <w:rsid w:val="00122EB2"/>
    <w:rsid w:val="00125826"/>
    <w:rsid w:val="00125998"/>
    <w:rsid w:val="00127F78"/>
    <w:rsid w:val="00130E8C"/>
    <w:rsid w:val="00137E63"/>
    <w:rsid w:val="001401BD"/>
    <w:rsid w:val="001438C9"/>
    <w:rsid w:val="001449DE"/>
    <w:rsid w:val="00144DD7"/>
    <w:rsid w:val="00145D80"/>
    <w:rsid w:val="00147C13"/>
    <w:rsid w:val="00152A6E"/>
    <w:rsid w:val="00155DAB"/>
    <w:rsid w:val="00157B72"/>
    <w:rsid w:val="001638D6"/>
    <w:rsid w:val="00165599"/>
    <w:rsid w:val="00166B28"/>
    <w:rsid w:val="0017083B"/>
    <w:rsid w:val="001723D8"/>
    <w:rsid w:val="00177ED0"/>
    <w:rsid w:val="00186E65"/>
    <w:rsid w:val="00187CF2"/>
    <w:rsid w:val="00187D54"/>
    <w:rsid w:val="00190637"/>
    <w:rsid w:val="00192FDC"/>
    <w:rsid w:val="001947C1"/>
    <w:rsid w:val="00194AF5"/>
    <w:rsid w:val="001974B5"/>
    <w:rsid w:val="00197F5C"/>
    <w:rsid w:val="001A18E5"/>
    <w:rsid w:val="001B17E3"/>
    <w:rsid w:val="001B5937"/>
    <w:rsid w:val="001D16CE"/>
    <w:rsid w:val="001D6F85"/>
    <w:rsid w:val="001D7446"/>
    <w:rsid w:val="001D786B"/>
    <w:rsid w:val="001E0B0D"/>
    <w:rsid w:val="001E433A"/>
    <w:rsid w:val="001E5EEE"/>
    <w:rsid w:val="001E7286"/>
    <w:rsid w:val="001F3E9B"/>
    <w:rsid w:val="001F6E67"/>
    <w:rsid w:val="00200B16"/>
    <w:rsid w:val="00210FAB"/>
    <w:rsid w:val="0022543A"/>
    <w:rsid w:val="0024305F"/>
    <w:rsid w:val="002444F6"/>
    <w:rsid w:val="00245F91"/>
    <w:rsid w:val="002463A6"/>
    <w:rsid w:val="00250C77"/>
    <w:rsid w:val="00252E34"/>
    <w:rsid w:val="00260A50"/>
    <w:rsid w:val="002630B6"/>
    <w:rsid w:val="00266871"/>
    <w:rsid w:val="00270CBC"/>
    <w:rsid w:val="0027251A"/>
    <w:rsid w:val="00282FA6"/>
    <w:rsid w:val="002850E5"/>
    <w:rsid w:val="00287C39"/>
    <w:rsid w:val="00291CDC"/>
    <w:rsid w:val="002967CC"/>
    <w:rsid w:val="002A1CA3"/>
    <w:rsid w:val="002B005D"/>
    <w:rsid w:val="002B50B1"/>
    <w:rsid w:val="002B7825"/>
    <w:rsid w:val="002C46D8"/>
    <w:rsid w:val="002C68A8"/>
    <w:rsid w:val="002C75A8"/>
    <w:rsid w:val="002D2219"/>
    <w:rsid w:val="002D5982"/>
    <w:rsid w:val="002E1D7E"/>
    <w:rsid w:val="002E4276"/>
    <w:rsid w:val="002E4EA2"/>
    <w:rsid w:val="002E5222"/>
    <w:rsid w:val="002F04B1"/>
    <w:rsid w:val="002F5A14"/>
    <w:rsid w:val="002F7A8E"/>
    <w:rsid w:val="003037BA"/>
    <w:rsid w:val="00311B6F"/>
    <w:rsid w:val="00322996"/>
    <w:rsid w:val="0032363C"/>
    <w:rsid w:val="003250D2"/>
    <w:rsid w:val="00330F72"/>
    <w:rsid w:val="00331866"/>
    <w:rsid w:val="00333895"/>
    <w:rsid w:val="00336ACE"/>
    <w:rsid w:val="003371DD"/>
    <w:rsid w:val="00346E96"/>
    <w:rsid w:val="0035194B"/>
    <w:rsid w:val="00354A3F"/>
    <w:rsid w:val="003606C9"/>
    <w:rsid w:val="00363703"/>
    <w:rsid w:val="00363EF3"/>
    <w:rsid w:val="00364986"/>
    <w:rsid w:val="00365424"/>
    <w:rsid w:val="00372A6B"/>
    <w:rsid w:val="00375359"/>
    <w:rsid w:val="00375586"/>
    <w:rsid w:val="003A2916"/>
    <w:rsid w:val="003A4C97"/>
    <w:rsid w:val="003B059F"/>
    <w:rsid w:val="003B0DAA"/>
    <w:rsid w:val="003B155F"/>
    <w:rsid w:val="003C5236"/>
    <w:rsid w:val="003C5502"/>
    <w:rsid w:val="003C7983"/>
    <w:rsid w:val="003D6718"/>
    <w:rsid w:val="003D7938"/>
    <w:rsid w:val="003E1645"/>
    <w:rsid w:val="003E481B"/>
    <w:rsid w:val="003E5E17"/>
    <w:rsid w:val="003F43E4"/>
    <w:rsid w:val="003F5110"/>
    <w:rsid w:val="0040140F"/>
    <w:rsid w:val="00403B32"/>
    <w:rsid w:val="00412357"/>
    <w:rsid w:val="00414BB3"/>
    <w:rsid w:val="00416B6E"/>
    <w:rsid w:val="004171C2"/>
    <w:rsid w:val="004207EE"/>
    <w:rsid w:val="00427D9F"/>
    <w:rsid w:val="00451134"/>
    <w:rsid w:val="00452479"/>
    <w:rsid w:val="00453E91"/>
    <w:rsid w:val="00460850"/>
    <w:rsid w:val="00461E64"/>
    <w:rsid w:val="00465AF9"/>
    <w:rsid w:val="00466E3D"/>
    <w:rsid w:val="00470B56"/>
    <w:rsid w:val="00476EFD"/>
    <w:rsid w:val="00483FA3"/>
    <w:rsid w:val="00485BD9"/>
    <w:rsid w:val="004861DB"/>
    <w:rsid w:val="00486A69"/>
    <w:rsid w:val="004920B8"/>
    <w:rsid w:val="004970E7"/>
    <w:rsid w:val="004977EC"/>
    <w:rsid w:val="004A12F3"/>
    <w:rsid w:val="004A5571"/>
    <w:rsid w:val="004A5AC8"/>
    <w:rsid w:val="004A7B92"/>
    <w:rsid w:val="004B0CDE"/>
    <w:rsid w:val="004B1DC8"/>
    <w:rsid w:val="004D1B6A"/>
    <w:rsid w:val="004D3679"/>
    <w:rsid w:val="004D3FEB"/>
    <w:rsid w:val="004D605E"/>
    <w:rsid w:val="004E278F"/>
    <w:rsid w:val="004F2150"/>
    <w:rsid w:val="004F66DD"/>
    <w:rsid w:val="004F6C7E"/>
    <w:rsid w:val="00500D95"/>
    <w:rsid w:val="00510586"/>
    <w:rsid w:val="0051458C"/>
    <w:rsid w:val="00516ED8"/>
    <w:rsid w:val="0052107A"/>
    <w:rsid w:val="00523005"/>
    <w:rsid w:val="00524784"/>
    <w:rsid w:val="00530A0F"/>
    <w:rsid w:val="0053181C"/>
    <w:rsid w:val="00533175"/>
    <w:rsid w:val="0053473C"/>
    <w:rsid w:val="00540E35"/>
    <w:rsid w:val="00545D47"/>
    <w:rsid w:val="0055140E"/>
    <w:rsid w:val="0055384B"/>
    <w:rsid w:val="005625FE"/>
    <w:rsid w:val="00563110"/>
    <w:rsid w:val="00563B74"/>
    <w:rsid w:val="00571193"/>
    <w:rsid w:val="00572D15"/>
    <w:rsid w:val="005940AA"/>
    <w:rsid w:val="005950F5"/>
    <w:rsid w:val="005A1263"/>
    <w:rsid w:val="005A133B"/>
    <w:rsid w:val="005A52D9"/>
    <w:rsid w:val="005A7389"/>
    <w:rsid w:val="005B0D64"/>
    <w:rsid w:val="005B17BC"/>
    <w:rsid w:val="005C244A"/>
    <w:rsid w:val="005C384F"/>
    <w:rsid w:val="005C583E"/>
    <w:rsid w:val="005C6004"/>
    <w:rsid w:val="005D4068"/>
    <w:rsid w:val="005D5BAA"/>
    <w:rsid w:val="005E3A6B"/>
    <w:rsid w:val="005E41F2"/>
    <w:rsid w:val="005E4AC4"/>
    <w:rsid w:val="005E5A18"/>
    <w:rsid w:val="005E78E7"/>
    <w:rsid w:val="005F1885"/>
    <w:rsid w:val="005F2416"/>
    <w:rsid w:val="005F342F"/>
    <w:rsid w:val="005F3A99"/>
    <w:rsid w:val="005F70F7"/>
    <w:rsid w:val="005F71E3"/>
    <w:rsid w:val="00600E0F"/>
    <w:rsid w:val="00601763"/>
    <w:rsid w:val="00602D23"/>
    <w:rsid w:val="00603089"/>
    <w:rsid w:val="00607454"/>
    <w:rsid w:val="00617FB5"/>
    <w:rsid w:val="006264C8"/>
    <w:rsid w:val="006347F2"/>
    <w:rsid w:val="00635D3D"/>
    <w:rsid w:val="00636445"/>
    <w:rsid w:val="00642C02"/>
    <w:rsid w:val="0064419C"/>
    <w:rsid w:val="00650337"/>
    <w:rsid w:val="00651E56"/>
    <w:rsid w:val="00655315"/>
    <w:rsid w:val="00660A6A"/>
    <w:rsid w:val="00666AD6"/>
    <w:rsid w:val="00666B20"/>
    <w:rsid w:val="00667B4D"/>
    <w:rsid w:val="006750A1"/>
    <w:rsid w:val="00675368"/>
    <w:rsid w:val="00676D04"/>
    <w:rsid w:val="00677BD5"/>
    <w:rsid w:val="006822A3"/>
    <w:rsid w:val="00685697"/>
    <w:rsid w:val="00690B62"/>
    <w:rsid w:val="0069290E"/>
    <w:rsid w:val="00697FA6"/>
    <w:rsid w:val="006A2CFD"/>
    <w:rsid w:val="006A785E"/>
    <w:rsid w:val="006B3471"/>
    <w:rsid w:val="006B7805"/>
    <w:rsid w:val="006C09A2"/>
    <w:rsid w:val="006C4C2E"/>
    <w:rsid w:val="006C531D"/>
    <w:rsid w:val="006D0F32"/>
    <w:rsid w:val="006D2E12"/>
    <w:rsid w:val="006D62B6"/>
    <w:rsid w:val="006D758A"/>
    <w:rsid w:val="006E0C2D"/>
    <w:rsid w:val="006E53D1"/>
    <w:rsid w:val="006E6C37"/>
    <w:rsid w:val="006F4B29"/>
    <w:rsid w:val="00702BB9"/>
    <w:rsid w:val="00705799"/>
    <w:rsid w:val="007155EA"/>
    <w:rsid w:val="0073468D"/>
    <w:rsid w:val="007347C5"/>
    <w:rsid w:val="00736F0B"/>
    <w:rsid w:val="00747871"/>
    <w:rsid w:val="007509E2"/>
    <w:rsid w:val="007539C7"/>
    <w:rsid w:val="0075490F"/>
    <w:rsid w:val="00754D47"/>
    <w:rsid w:val="00755A17"/>
    <w:rsid w:val="00756EAA"/>
    <w:rsid w:val="00757A05"/>
    <w:rsid w:val="0076073C"/>
    <w:rsid w:val="00767FEA"/>
    <w:rsid w:val="00772872"/>
    <w:rsid w:val="00775B87"/>
    <w:rsid w:val="00777181"/>
    <w:rsid w:val="00777301"/>
    <w:rsid w:val="0077733C"/>
    <w:rsid w:val="00777E06"/>
    <w:rsid w:val="007800C0"/>
    <w:rsid w:val="00780DDD"/>
    <w:rsid w:val="00790352"/>
    <w:rsid w:val="0079212B"/>
    <w:rsid w:val="00792E37"/>
    <w:rsid w:val="007A2D39"/>
    <w:rsid w:val="007A5049"/>
    <w:rsid w:val="007B1E0E"/>
    <w:rsid w:val="007B33EE"/>
    <w:rsid w:val="007B44C4"/>
    <w:rsid w:val="007B6BD4"/>
    <w:rsid w:val="007C05ED"/>
    <w:rsid w:val="007C0D38"/>
    <w:rsid w:val="007C14CF"/>
    <w:rsid w:val="007C1864"/>
    <w:rsid w:val="007C2AC1"/>
    <w:rsid w:val="007C43AB"/>
    <w:rsid w:val="007C4966"/>
    <w:rsid w:val="007C62C5"/>
    <w:rsid w:val="007C7A65"/>
    <w:rsid w:val="007E33F0"/>
    <w:rsid w:val="007E3997"/>
    <w:rsid w:val="007E515E"/>
    <w:rsid w:val="007E7F43"/>
    <w:rsid w:val="007F5A75"/>
    <w:rsid w:val="007F6F20"/>
    <w:rsid w:val="008017F7"/>
    <w:rsid w:val="00801AC7"/>
    <w:rsid w:val="008103B1"/>
    <w:rsid w:val="008110C1"/>
    <w:rsid w:val="00812747"/>
    <w:rsid w:val="00815695"/>
    <w:rsid w:val="0081638B"/>
    <w:rsid w:val="0081753F"/>
    <w:rsid w:val="0082599C"/>
    <w:rsid w:val="00826CD3"/>
    <w:rsid w:val="00830993"/>
    <w:rsid w:val="00834506"/>
    <w:rsid w:val="0083467B"/>
    <w:rsid w:val="008431D7"/>
    <w:rsid w:val="00844948"/>
    <w:rsid w:val="0084799F"/>
    <w:rsid w:val="00851949"/>
    <w:rsid w:val="00853EA4"/>
    <w:rsid w:val="008565EE"/>
    <w:rsid w:val="008572C5"/>
    <w:rsid w:val="0086543E"/>
    <w:rsid w:val="00866045"/>
    <w:rsid w:val="008663B9"/>
    <w:rsid w:val="008736C2"/>
    <w:rsid w:val="008739C2"/>
    <w:rsid w:val="00874D20"/>
    <w:rsid w:val="0089320F"/>
    <w:rsid w:val="00894E1A"/>
    <w:rsid w:val="00897527"/>
    <w:rsid w:val="008A21B7"/>
    <w:rsid w:val="008A68E1"/>
    <w:rsid w:val="008C04C5"/>
    <w:rsid w:val="008C0B28"/>
    <w:rsid w:val="008C17BD"/>
    <w:rsid w:val="008C2C4B"/>
    <w:rsid w:val="008C4B12"/>
    <w:rsid w:val="008C6E46"/>
    <w:rsid w:val="008D2BCE"/>
    <w:rsid w:val="008D52C1"/>
    <w:rsid w:val="008D70CC"/>
    <w:rsid w:val="008E6A45"/>
    <w:rsid w:val="008F3EBB"/>
    <w:rsid w:val="008F4689"/>
    <w:rsid w:val="008F4DBE"/>
    <w:rsid w:val="00900CF0"/>
    <w:rsid w:val="00906697"/>
    <w:rsid w:val="00906D9D"/>
    <w:rsid w:val="009101DE"/>
    <w:rsid w:val="00915596"/>
    <w:rsid w:val="009163F8"/>
    <w:rsid w:val="0092538E"/>
    <w:rsid w:val="00933FE9"/>
    <w:rsid w:val="009342C8"/>
    <w:rsid w:val="00945BFF"/>
    <w:rsid w:val="009467CF"/>
    <w:rsid w:val="00960903"/>
    <w:rsid w:val="00961B94"/>
    <w:rsid w:val="009646C1"/>
    <w:rsid w:val="009733C6"/>
    <w:rsid w:val="009773DF"/>
    <w:rsid w:val="00977F85"/>
    <w:rsid w:val="009820C5"/>
    <w:rsid w:val="00982FB1"/>
    <w:rsid w:val="00983C74"/>
    <w:rsid w:val="00994067"/>
    <w:rsid w:val="009B0BC6"/>
    <w:rsid w:val="009B1919"/>
    <w:rsid w:val="009B2EAF"/>
    <w:rsid w:val="009B6B5B"/>
    <w:rsid w:val="009B72A2"/>
    <w:rsid w:val="009C18B4"/>
    <w:rsid w:val="009D0EBB"/>
    <w:rsid w:val="009D0EEA"/>
    <w:rsid w:val="009D34AE"/>
    <w:rsid w:val="009D4CF7"/>
    <w:rsid w:val="009D59A4"/>
    <w:rsid w:val="009D6873"/>
    <w:rsid w:val="009D68D0"/>
    <w:rsid w:val="009D6E25"/>
    <w:rsid w:val="009D7AD6"/>
    <w:rsid w:val="009E080A"/>
    <w:rsid w:val="009E0E6E"/>
    <w:rsid w:val="009E1D32"/>
    <w:rsid w:val="009E52D5"/>
    <w:rsid w:val="009F0FF5"/>
    <w:rsid w:val="009F1FF7"/>
    <w:rsid w:val="009F5231"/>
    <w:rsid w:val="009F6851"/>
    <w:rsid w:val="00A0676E"/>
    <w:rsid w:val="00A1706D"/>
    <w:rsid w:val="00A17B60"/>
    <w:rsid w:val="00A43636"/>
    <w:rsid w:val="00A52862"/>
    <w:rsid w:val="00A54149"/>
    <w:rsid w:val="00A54EF0"/>
    <w:rsid w:val="00A60B9E"/>
    <w:rsid w:val="00A614F4"/>
    <w:rsid w:val="00A62381"/>
    <w:rsid w:val="00A676D5"/>
    <w:rsid w:val="00A730AE"/>
    <w:rsid w:val="00AA79BB"/>
    <w:rsid w:val="00AB1793"/>
    <w:rsid w:val="00AB44FA"/>
    <w:rsid w:val="00AC1645"/>
    <w:rsid w:val="00AC6492"/>
    <w:rsid w:val="00AD0A9A"/>
    <w:rsid w:val="00AD3474"/>
    <w:rsid w:val="00AD6272"/>
    <w:rsid w:val="00AE16D3"/>
    <w:rsid w:val="00AE25AA"/>
    <w:rsid w:val="00AE3281"/>
    <w:rsid w:val="00AE63BC"/>
    <w:rsid w:val="00AF0C98"/>
    <w:rsid w:val="00AF353E"/>
    <w:rsid w:val="00AF3AC1"/>
    <w:rsid w:val="00AF491C"/>
    <w:rsid w:val="00AF6AD6"/>
    <w:rsid w:val="00B007AE"/>
    <w:rsid w:val="00B00ADD"/>
    <w:rsid w:val="00B0367A"/>
    <w:rsid w:val="00B0368C"/>
    <w:rsid w:val="00B03B54"/>
    <w:rsid w:val="00B07771"/>
    <w:rsid w:val="00B139E4"/>
    <w:rsid w:val="00B17290"/>
    <w:rsid w:val="00B239A5"/>
    <w:rsid w:val="00B26CB4"/>
    <w:rsid w:val="00B301CC"/>
    <w:rsid w:val="00B331D9"/>
    <w:rsid w:val="00B346C9"/>
    <w:rsid w:val="00B34E0D"/>
    <w:rsid w:val="00B45DC1"/>
    <w:rsid w:val="00B5248E"/>
    <w:rsid w:val="00B56691"/>
    <w:rsid w:val="00B56ACB"/>
    <w:rsid w:val="00B57448"/>
    <w:rsid w:val="00B57966"/>
    <w:rsid w:val="00B6185C"/>
    <w:rsid w:val="00B66BF7"/>
    <w:rsid w:val="00B7192A"/>
    <w:rsid w:val="00B7282B"/>
    <w:rsid w:val="00B75AED"/>
    <w:rsid w:val="00B77D7B"/>
    <w:rsid w:val="00B86A6F"/>
    <w:rsid w:val="00B873AB"/>
    <w:rsid w:val="00B917FC"/>
    <w:rsid w:val="00B970ED"/>
    <w:rsid w:val="00B97AFA"/>
    <w:rsid w:val="00BA3AAD"/>
    <w:rsid w:val="00BA76F8"/>
    <w:rsid w:val="00BB0BEB"/>
    <w:rsid w:val="00BB1BBA"/>
    <w:rsid w:val="00BC1B42"/>
    <w:rsid w:val="00BD1E82"/>
    <w:rsid w:val="00BD4AE0"/>
    <w:rsid w:val="00BF4CC2"/>
    <w:rsid w:val="00BF68F8"/>
    <w:rsid w:val="00C0077C"/>
    <w:rsid w:val="00C01D68"/>
    <w:rsid w:val="00C147C5"/>
    <w:rsid w:val="00C200E2"/>
    <w:rsid w:val="00C22009"/>
    <w:rsid w:val="00C31ED2"/>
    <w:rsid w:val="00C32051"/>
    <w:rsid w:val="00C3375F"/>
    <w:rsid w:val="00C37A3E"/>
    <w:rsid w:val="00C42AF0"/>
    <w:rsid w:val="00C42DFA"/>
    <w:rsid w:val="00C44944"/>
    <w:rsid w:val="00C45236"/>
    <w:rsid w:val="00C5030D"/>
    <w:rsid w:val="00C505A9"/>
    <w:rsid w:val="00C55E83"/>
    <w:rsid w:val="00C566F5"/>
    <w:rsid w:val="00C60DCA"/>
    <w:rsid w:val="00C62FB2"/>
    <w:rsid w:val="00C6440B"/>
    <w:rsid w:val="00C6551C"/>
    <w:rsid w:val="00C6600D"/>
    <w:rsid w:val="00C713D8"/>
    <w:rsid w:val="00C71D17"/>
    <w:rsid w:val="00C74307"/>
    <w:rsid w:val="00C77D16"/>
    <w:rsid w:val="00C80BCB"/>
    <w:rsid w:val="00C82213"/>
    <w:rsid w:val="00C824FF"/>
    <w:rsid w:val="00C82A3A"/>
    <w:rsid w:val="00C82EBD"/>
    <w:rsid w:val="00C8306A"/>
    <w:rsid w:val="00C85415"/>
    <w:rsid w:val="00C8627C"/>
    <w:rsid w:val="00C872F5"/>
    <w:rsid w:val="00C87C27"/>
    <w:rsid w:val="00C93EC7"/>
    <w:rsid w:val="00CA1E7B"/>
    <w:rsid w:val="00CA22BC"/>
    <w:rsid w:val="00CA4F82"/>
    <w:rsid w:val="00CA6672"/>
    <w:rsid w:val="00CA78F3"/>
    <w:rsid w:val="00CC3110"/>
    <w:rsid w:val="00CD2459"/>
    <w:rsid w:val="00CD3A62"/>
    <w:rsid w:val="00CD6348"/>
    <w:rsid w:val="00CE267D"/>
    <w:rsid w:val="00CE31B5"/>
    <w:rsid w:val="00CF477F"/>
    <w:rsid w:val="00CF48F5"/>
    <w:rsid w:val="00D01095"/>
    <w:rsid w:val="00D0373A"/>
    <w:rsid w:val="00D07161"/>
    <w:rsid w:val="00D15F83"/>
    <w:rsid w:val="00D213FD"/>
    <w:rsid w:val="00D2197A"/>
    <w:rsid w:val="00D2492A"/>
    <w:rsid w:val="00D2761D"/>
    <w:rsid w:val="00D32D40"/>
    <w:rsid w:val="00D42408"/>
    <w:rsid w:val="00D441F9"/>
    <w:rsid w:val="00D45A06"/>
    <w:rsid w:val="00D45D6E"/>
    <w:rsid w:val="00D53D90"/>
    <w:rsid w:val="00D61839"/>
    <w:rsid w:val="00D649EE"/>
    <w:rsid w:val="00D678F4"/>
    <w:rsid w:val="00D71375"/>
    <w:rsid w:val="00D73B5A"/>
    <w:rsid w:val="00D83270"/>
    <w:rsid w:val="00D8479B"/>
    <w:rsid w:val="00D93B88"/>
    <w:rsid w:val="00D94EE0"/>
    <w:rsid w:val="00D97FA4"/>
    <w:rsid w:val="00DA3C05"/>
    <w:rsid w:val="00DA48D7"/>
    <w:rsid w:val="00DA67C5"/>
    <w:rsid w:val="00DA684B"/>
    <w:rsid w:val="00DB198E"/>
    <w:rsid w:val="00DB3D90"/>
    <w:rsid w:val="00DB456B"/>
    <w:rsid w:val="00DB7F39"/>
    <w:rsid w:val="00DC06E4"/>
    <w:rsid w:val="00DC1F2F"/>
    <w:rsid w:val="00DD1AD9"/>
    <w:rsid w:val="00DD6FA7"/>
    <w:rsid w:val="00DE0474"/>
    <w:rsid w:val="00DF065F"/>
    <w:rsid w:val="00DF3E33"/>
    <w:rsid w:val="00DF60B1"/>
    <w:rsid w:val="00DF74F3"/>
    <w:rsid w:val="00E0045A"/>
    <w:rsid w:val="00E03FD3"/>
    <w:rsid w:val="00E04A1F"/>
    <w:rsid w:val="00E163FA"/>
    <w:rsid w:val="00E304AF"/>
    <w:rsid w:val="00E32EE6"/>
    <w:rsid w:val="00E33024"/>
    <w:rsid w:val="00E34769"/>
    <w:rsid w:val="00E348D9"/>
    <w:rsid w:val="00E3682A"/>
    <w:rsid w:val="00E36F87"/>
    <w:rsid w:val="00E4116D"/>
    <w:rsid w:val="00E414AA"/>
    <w:rsid w:val="00E42CF9"/>
    <w:rsid w:val="00E4491E"/>
    <w:rsid w:val="00E53A29"/>
    <w:rsid w:val="00E53A82"/>
    <w:rsid w:val="00E60B35"/>
    <w:rsid w:val="00E60D04"/>
    <w:rsid w:val="00E65C55"/>
    <w:rsid w:val="00E74CE0"/>
    <w:rsid w:val="00E76D0D"/>
    <w:rsid w:val="00E805E6"/>
    <w:rsid w:val="00E82A38"/>
    <w:rsid w:val="00E84E5B"/>
    <w:rsid w:val="00E86ED5"/>
    <w:rsid w:val="00E90AA7"/>
    <w:rsid w:val="00E90E6A"/>
    <w:rsid w:val="00E915A2"/>
    <w:rsid w:val="00E927B9"/>
    <w:rsid w:val="00E929CD"/>
    <w:rsid w:val="00E939BC"/>
    <w:rsid w:val="00E93A79"/>
    <w:rsid w:val="00E96E89"/>
    <w:rsid w:val="00E97A89"/>
    <w:rsid w:val="00EA3E2B"/>
    <w:rsid w:val="00EA465E"/>
    <w:rsid w:val="00EA7CD4"/>
    <w:rsid w:val="00EB1A27"/>
    <w:rsid w:val="00EB302A"/>
    <w:rsid w:val="00EB63F1"/>
    <w:rsid w:val="00EC2328"/>
    <w:rsid w:val="00ED09FB"/>
    <w:rsid w:val="00ED1C66"/>
    <w:rsid w:val="00ED4947"/>
    <w:rsid w:val="00EE196E"/>
    <w:rsid w:val="00EE3E1C"/>
    <w:rsid w:val="00EE5A73"/>
    <w:rsid w:val="00EE7A2C"/>
    <w:rsid w:val="00EF0D8B"/>
    <w:rsid w:val="00EF380A"/>
    <w:rsid w:val="00F06788"/>
    <w:rsid w:val="00F11159"/>
    <w:rsid w:val="00F14013"/>
    <w:rsid w:val="00F224BA"/>
    <w:rsid w:val="00F24558"/>
    <w:rsid w:val="00F27B1D"/>
    <w:rsid w:val="00F3149C"/>
    <w:rsid w:val="00F34D9B"/>
    <w:rsid w:val="00F35980"/>
    <w:rsid w:val="00F44A4F"/>
    <w:rsid w:val="00F50D10"/>
    <w:rsid w:val="00F558D5"/>
    <w:rsid w:val="00F5606E"/>
    <w:rsid w:val="00F56505"/>
    <w:rsid w:val="00F570BE"/>
    <w:rsid w:val="00F6367D"/>
    <w:rsid w:val="00F63DBF"/>
    <w:rsid w:val="00F71319"/>
    <w:rsid w:val="00F81E83"/>
    <w:rsid w:val="00F825CE"/>
    <w:rsid w:val="00F913DA"/>
    <w:rsid w:val="00FA1587"/>
    <w:rsid w:val="00FB1409"/>
    <w:rsid w:val="00FC119D"/>
    <w:rsid w:val="00FC190A"/>
    <w:rsid w:val="00FD330C"/>
    <w:rsid w:val="00FD4EFF"/>
    <w:rsid w:val="00FD555C"/>
    <w:rsid w:val="00FD6AC7"/>
    <w:rsid w:val="00FE1B17"/>
    <w:rsid w:val="00FE21AD"/>
    <w:rsid w:val="00FF7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F50D1"/>
  <w15:docId w15:val="{09DE8610-F652-48C2-BB52-C3565171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D90"/>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53D90"/>
    <w:pPr>
      <w:spacing w:before="100" w:beforeAutospacing="1" w:after="100" w:afterAutospacing="1"/>
    </w:pPr>
    <w:rPr>
      <w:lang w:val="en-US"/>
    </w:rPr>
  </w:style>
  <w:style w:type="paragraph" w:styleId="BodyText2">
    <w:name w:val="Body Text 2"/>
    <w:basedOn w:val="Normal"/>
    <w:rsid w:val="002B50B1"/>
    <w:pPr>
      <w:autoSpaceDE w:val="0"/>
      <w:autoSpaceDN w:val="0"/>
      <w:adjustRightInd w:val="0"/>
      <w:jc w:val="both"/>
    </w:pPr>
    <w:rPr>
      <w:szCs w:val="22"/>
      <w:lang w:val="en-US"/>
    </w:rPr>
  </w:style>
  <w:style w:type="paragraph" w:styleId="BodyTextIndent">
    <w:name w:val="Body Text Indent"/>
    <w:basedOn w:val="Normal"/>
    <w:rsid w:val="00E348D9"/>
    <w:pPr>
      <w:spacing w:after="120"/>
      <w:ind w:left="360"/>
    </w:pPr>
  </w:style>
  <w:style w:type="paragraph" w:styleId="BodyText3">
    <w:name w:val="Body Text 3"/>
    <w:basedOn w:val="Normal"/>
    <w:rsid w:val="007C7A65"/>
    <w:pPr>
      <w:spacing w:after="120"/>
    </w:pPr>
    <w:rPr>
      <w:sz w:val="16"/>
      <w:szCs w:val="16"/>
    </w:rPr>
  </w:style>
  <w:style w:type="paragraph" w:styleId="BodyText">
    <w:name w:val="Body Text"/>
    <w:basedOn w:val="Normal"/>
    <w:rsid w:val="004D1B6A"/>
    <w:pPr>
      <w:spacing w:after="120"/>
    </w:pPr>
  </w:style>
  <w:style w:type="paragraph" w:styleId="Header">
    <w:name w:val="header"/>
    <w:basedOn w:val="Normal"/>
    <w:link w:val="HeaderChar"/>
    <w:uiPriority w:val="99"/>
    <w:rsid w:val="00DE0474"/>
    <w:pPr>
      <w:tabs>
        <w:tab w:val="center" w:pos="4320"/>
        <w:tab w:val="right" w:pos="8640"/>
      </w:tabs>
    </w:pPr>
  </w:style>
  <w:style w:type="paragraph" w:styleId="Footer">
    <w:name w:val="footer"/>
    <w:basedOn w:val="Normal"/>
    <w:link w:val="FooterChar"/>
    <w:uiPriority w:val="99"/>
    <w:rsid w:val="00DE0474"/>
    <w:pPr>
      <w:tabs>
        <w:tab w:val="center" w:pos="4320"/>
        <w:tab w:val="right" w:pos="8640"/>
      </w:tabs>
    </w:pPr>
  </w:style>
  <w:style w:type="character" w:customStyle="1" w:styleId="FooterChar">
    <w:name w:val="Footer Char"/>
    <w:link w:val="Footer"/>
    <w:uiPriority w:val="99"/>
    <w:rsid w:val="00777181"/>
    <w:rPr>
      <w:sz w:val="24"/>
      <w:szCs w:val="24"/>
      <w:lang w:val="en-GB" w:eastAsia="en-US"/>
    </w:rPr>
  </w:style>
  <w:style w:type="paragraph" w:styleId="ListParagraph">
    <w:name w:val="List Paragraph"/>
    <w:basedOn w:val="Normal"/>
    <w:uiPriority w:val="34"/>
    <w:qFormat/>
    <w:rsid w:val="00F14013"/>
    <w:pPr>
      <w:ind w:left="720"/>
      <w:contextualSpacing/>
    </w:pPr>
  </w:style>
  <w:style w:type="paragraph" w:customStyle="1" w:styleId="Default">
    <w:name w:val="Default"/>
    <w:rsid w:val="00A52862"/>
    <w:pPr>
      <w:autoSpaceDE w:val="0"/>
      <w:autoSpaceDN w:val="0"/>
      <w:adjustRightInd w:val="0"/>
    </w:pPr>
    <w:rPr>
      <w:color w:val="000000"/>
      <w:sz w:val="24"/>
      <w:szCs w:val="24"/>
      <w:lang w:val="ro-RO"/>
    </w:rPr>
  </w:style>
  <w:style w:type="paragraph" w:styleId="BalloonText">
    <w:name w:val="Balloon Text"/>
    <w:basedOn w:val="Normal"/>
    <w:link w:val="BalloonTextChar"/>
    <w:uiPriority w:val="99"/>
    <w:rsid w:val="00F570BE"/>
    <w:rPr>
      <w:rFonts w:ascii="Tahoma" w:hAnsi="Tahoma"/>
      <w:sz w:val="16"/>
      <w:szCs w:val="16"/>
    </w:rPr>
  </w:style>
  <w:style w:type="character" w:customStyle="1" w:styleId="BalloonTextChar">
    <w:name w:val="Balloon Text Char"/>
    <w:link w:val="BalloonText"/>
    <w:uiPriority w:val="99"/>
    <w:rsid w:val="00F570BE"/>
    <w:rPr>
      <w:rFonts w:ascii="Tahoma" w:hAnsi="Tahoma" w:cs="Tahoma"/>
      <w:sz w:val="16"/>
      <w:szCs w:val="16"/>
      <w:lang w:val="en-GB" w:eastAsia="en-US"/>
    </w:rPr>
  </w:style>
  <w:style w:type="character" w:customStyle="1" w:styleId="HeaderChar">
    <w:name w:val="Header Char"/>
    <w:link w:val="Header"/>
    <w:uiPriority w:val="99"/>
    <w:rsid w:val="00E915A2"/>
    <w:rPr>
      <w:sz w:val="24"/>
      <w:szCs w:val="24"/>
      <w:lang w:val="en-GB" w:eastAsia="en-US"/>
    </w:rPr>
  </w:style>
  <w:style w:type="character" w:customStyle="1" w:styleId="yiv351784985preambul1">
    <w:name w:val="yiv351784985preambul1"/>
    <w:rsid w:val="001D16CE"/>
    <w:rPr>
      <w:rFonts w:ascii="Times New Roman" w:hAnsi="Times New Roman" w:cs="Times New Roman" w:hint="default"/>
    </w:rPr>
  </w:style>
  <w:style w:type="character" w:customStyle="1" w:styleId="start">
    <w:name w:val="st_art"/>
    <w:basedOn w:val="DefaultParagraphFont"/>
    <w:rsid w:val="0055384B"/>
  </w:style>
  <w:style w:type="paragraph" w:styleId="CommentText">
    <w:name w:val="annotation text"/>
    <w:basedOn w:val="Normal"/>
    <w:link w:val="CommentTextChar"/>
    <w:rsid w:val="006D758A"/>
    <w:rPr>
      <w:sz w:val="20"/>
      <w:szCs w:val="20"/>
      <w:lang w:val="en-US"/>
    </w:rPr>
  </w:style>
  <w:style w:type="character" w:customStyle="1" w:styleId="CommentTextChar">
    <w:name w:val="Comment Text Char"/>
    <w:link w:val="CommentText"/>
    <w:rsid w:val="006D758A"/>
    <w:rPr>
      <w:lang w:val="en-US" w:eastAsia="en-US"/>
    </w:rPr>
  </w:style>
  <w:style w:type="character" w:styleId="CommentReference">
    <w:name w:val="annotation reference"/>
    <w:rsid w:val="006D758A"/>
    <w:rPr>
      <w:sz w:val="16"/>
      <w:szCs w:val="16"/>
    </w:rPr>
  </w:style>
  <w:style w:type="character" w:customStyle="1" w:styleId="Bodytext20">
    <w:name w:val="Body text (2)"/>
    <w:rsid w:val="00047072"/>
    <w:rPr>
      <w:rFonts w:ascii="Arial Narrow" w:eastAsia="Arial Narrow" w:hAnsi="Arial Narrow" w:cs="Arial Narrow"/>
      <w:b w:val="0"/>
      <w:bCs w:val="0"/>
      <w:i w:val="0"/>
      <w:iCs w:val="0"/>
      <w:smallCaps w:val="0"/>
      <w:strike w:val="0"/>
      <w:color w:val="000000"/>
      <w:spacing w:val="0"/>
      <w:w w:val="100"/>
      <w:position w:val="0"/>
      <w:sz w:val="21"/>
      <w:szCs w:val="21"/>
      <w:u w:val="none"/>
      <w:lang w:val="ro-RO" w:eastAsia="ro-RO" w:bidi="ro-RO"/>
    </w:rPr>
  </w:style>
  <w:style w:type="character" w:customStyle="1" w:styleId="Bodytext2115pt">
    <w:name w:val="Body text (2) + 11.5 pt"/>
    <w:aliases w:val="Bold"/>
    <w:rsid w:val="00047072"/>
    <w:rPr>
      <w:rFonts w:ascii="Arial Narrow" w:eastAsia="Arial Narrow" w:hAnsi="Arial Narrow" w:cs="Arial Narrow"/>
      <w:b/>
      <w:bCs/>
      <w:i w:val="0"/>
      <w:iCs w:val="0"/>
      <w:smallCaps w:val="0"/>
      <w:strike w:val="0"/>
      <w:color w:val="000000"/>
      <w:spacing w:val="0"/>
      <w:w w:val="100"/>
      <w:position w:val="0"/>
      <w:sz w:val="23"/>
      <w:szCs w:val="23"/>
      <w:u w:val="none"/>
      <w:lang w:val="ro-RO" w:eastAsia="ro-RO" w:bidi="ro-RO"/>
    </w:rPr>
  </w:style>
  <w:style w:type="character" w:customStyle="1" w:styleId="Bodytext2Bold">
    <w:name w:val="Body text (2) + Bold"/>
    <w:aliases w:val="Italic"/>
    <w:rsid w:val="00D97FA4"/>
    <w:rPr>
      <w:rFonts w:ascii="Arial Narrow" w:eastAsia="Arial Narrow" w:hAnsi="Arial Narrow" w:cs="Arial Narrow"/>
      <w:b/>
      <w:bCs/>
      <w:i/>
      <w:iCs/>
      <w:smallCaps w:val="0"/>
      <w:strike w:val="0"/>
      <w:color w:val="000000"/>
      <w:spacing w:val="0"/>
      <w:w w:val="100"/>
      <w:position w:val="0"/>
      <w:sz w:val="21"/>
      <w:szCs w:val="21"/>
      <w:u w:val="none"/>
      <w:lang w:val="ro-RO" w:eastAsia="ro-RO" w:bidi="ro-RO"/>
    </w:rPr>
  </w:style>
  <w:style w:type="character" w:customStyle="1" w:styleId="Bodytext30">
    <w:name w:val="Body text (3)_"/>
    <w:link w:val="Bodytext31"/>
    <w:rsid w:val="00D97FA4"/>
    <w:rPr>
      <w:rFonts w:ascii="Arial Narrow" w:eastAsia="Arial Narrow" w:hAnsi="Arial Narrow" w:cs="Arial Narrow"/>
      <w:b/>
      <w:bCs/>
      <w:sz w:val="23"/>
      <w:szCs w:val="23"/>
      <w:shd w:val="clear" w:color="auto" w:fill="FFFFFF"/>
    </w:rPr>
  </w:style>
  <w:style w:type="character" w:customStyle="1" w:styleId="Bodytext21">
    <w:name w:val="Body text (2)_"/>
    <w:rsid w:val="00D97FA4"/>
    <w:rPr>
      <w:rFonts w:ascii="Arial Narrow" w:eastAsia="Arial Narrow" w:hAnsi="Arial Narrow" w:cs="Arial Narrow"/>
      <w:b w:val="0"/>
      <w:bCs w:val="0"/>
      <w:i w:val="0"/>
      <w:iCs w:val="0"/>
      <w:smallCaps w:val="0"/>
      <w:strike w:val="0"/>
      <w:spacing w:val="0"/>
      <w:sz w:val="21"/>
      <w:szCs w:val="21"/>
      <w:u w:val="none"/>
    </w:rPr>
  </w:style>
  <w:style w:type="paragraph" w:customStyle="1" w:styleId="Bodytext31">
    <w:name w:val="Body text (3)"/>
    <w:basedOn w:val="Normal"/>
    <w:link w:val="Bodytext30"/>
    <w:rsid w:val="00D97FA4"/>
    <w:pPr>
      <w:widowControl w:val="0"/>
      <w:shd w:val="clear" w:color="auto" w:fill="FFFFFF"/>
      <w:spacing w:after="600" w:line="0" w:lineRule="atLeast"/>
    </w:pPr>
    <w:rPr>
      <w:rFonts w:ascii="Arial Narrow" w:eastAsia="Arial Narrow" w:hAnsi="Arial Narrow"/>
      <w:b/>
      <w:bCs/>
      <w:sz w:val="23"/>
      <w:szCs w:val="23"/>
    </w:rPr>
  </w:style>
  <w:style w:type="character" w:customStyle="1" w:styleId="Bodytext2Italic">
    <w:name w:val="Body text (2) + Italic"/>
    <w:rsid w:val="00D97FA4"/>
    <w:rPr>
      <w:rFonts w:ascii="Arial Narrow" w:eastAsia="Arial Narrow" w:hAnsi="Arial Narrow" w:cs="Arial Narrow"/>
      <w:b w:val="0"/>
      <w:bCs w:val="0"/>
      <w:i/>
      <w:iCs/>
      <w:smallCaps w:val="0"/>
      <w:strike w:val="0"/>
      <w:color w:val="000000"/>
      <w:spacing w:val="0"/>
      <w:w w:val="100"/>
      <w:position w:val="0"/>
      <w:sz w:val="21"/>
      <w:szCs w:val="21"/>
      <w:u w:val="none"/>
      <w:lang w:val="ro-RO" w:eastAsia="ro-RO" w:bidi="ro-RO"/>
    </w:rPr>
  </w:style>
  <w:style w:type="paragraph" w:customStyle="1" w:styleId="CharCharCaracter">
    <w:name w:val="Char Char Caracter"/>
    <w:basedOn w:val="Normal"/>
    <w:rsid w:val="00C55E83"/>
    <w:rPr>
      <w:noProof/>
      <w:lang w:val="pl-PL" w:eastAsia="pl-PL"/>
    </w:rPr>
  </w:style>
  <w:style w:type="table" w:styleId="TableGrid">
    <w:name w:val="Table Grid"/>
    <w:basedOn w:val="TableNormal"/>
    <w:uiPriority w:val="39"/>
    <w:rsid w:val="00A43636"/>
    <w:rPr>
      <w:rFonts w:asciiTheme="minorHAnsi" w:eastAsiaTheme="minorHAnsi" w:hAnsiTheme="minorHAnsi" w:cstheme="minorBidi"/>
      <w:sz w:val="22"/>
      <w:szCs w:val="22"/>
      <w:lang w:val="ro-R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825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406812">
      <w:bodyDiv w:val="1"/>
      <w:marLeft w:val="0"/>
      <w:marRight w:val="0"/>
      <w:marTop w:val="0"/>
      <w:marBottom w:val="0"/>
      <w:divBdr>
        <w:top w:val="none" w:sz="0" w:space="0" w:color="auto"/>
        <w:left w:val="none" w:sz="0" w:space="0" w:color="auto"/>
        <w:bottom w:val="none" w:sz="0" w:space="0" w:color="auto"/>
        <w:right w:val="none" w:sz="0" w:space="0" w:color="auto"/>
      </w:divBdr>
    </w:div>
    <w:div w:id="1894199501">
      <w:bodyDiv w:val="1"/>
      <w:marLeft w:val="0"/>
      <w:marRight w:val="0"/>
      <w:marTop w:val="0"/>
      <w:marBottom w:val="0"/>
      <w:divBdr>
        <w:top w:val="none" w:sz="0" w:space="0" w:color="auto"/>
        <w:left w:val="none" w:sz="0" w:space="0" w:color="auto"/>
        <w:bottom w:val="none" w:sz="0" w:space="0" w:color="auto"/>
        <w:right w:val="none" w:sz="0" w:space="0" w:color="auto"/>
      </w:divBdr>
    </w:div>
    <w:div w:id="20632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E4CFCB-5F2A-4264-9CA5-DA1766556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1377</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REGULAMENT PENTRU AUTORIZAREA ŞI VERIFICAREA PERSOANELOR FIZICE CARE DESFĂŞOARĂ ACTIVITĂŢI DE PROIECTARE, EXECUŢIE ŞI EXPLOATARE ÎN DOMENIUL GAZELOR NATURALE</vt:lpstr>
    </vt:vector>
  </TitlesOfParts>
  <Company>TRANSGAZ S.A. Dep. CIR</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 PENTRU AUTORIZAREA ŞI VERIFICAREA PERSOANELOR FIZICE CARE DESFĂŞOARĂ ACTIVITĂŢI DE PROIECTARE, EXECUŢIE ŞI EXPLOATARE ÎN DOMENIUL GAZELOR NATURALE</dc:title>
  <cp:revision>10</cp:revision>
  <cp:lastPrinted>2019-11-19T14:46:00Z</cp:lastPrinted>
  <dcterms:created xsi:type="dcterms:W3CDTF">2019-11-15T10:59:00Z</dcterms:created>
  <dcterms:modified xsi:type="dcterms:W3CDTF">2019-12-13T09:40:00Z</dcterms:modified>
</cp:coreProperties>
</file>